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4B" w:rsidRDefault="00355D4B">
      <w:pPr>
        <w:spacing w:after="0" w:line="240" w:lineRule="auto"/>
      </w:pPr>
      <w:bookmarkStart w:id="0" w:name="_gjdgxs" w:colFirst="0" w:colLast="0"/>
      <w:bookmarkEnd w:id="0"/>
    </w:p>
    <w:p w:rsidR="00355D4B" w:rsidRDefault="00355D4B">
      <w:pPr>
        <w:spacing w:after="0" w:line="240" w:lineRule="auto"/>
      </w:pPr>
    </w:p>
    <w:p w:rsidR="00355D4B" w:rsidRDefault="00355D4B">
      <w:pPr>
        <w:spacing w:after="0" w:line="240" w:lineRule="auto"/>
        <w:jc w:val="center"/>
        <w:rPr>
          <w:b/>
          <w:sz w:val="36"/>
          <w:szCs w:val="36"/>
        </w:rPr>
      </w:pPr>
    </w:p>
    <w:p w:rsidR="00355D4B" w:rsidRDefault="00355D4B">
      <w:pPr>
        <w:spacing w:after="0" w:line="240" w:lineRule="auto"/>
        <w:jc w:val="center"/>
        <w:rPr>
          <w:b/>
          <w:sz w:val="36"/>
          <w:szCs w:val="36"/>
        </w:rPr>
      </w:pPr>
    </w:p>
    <w:p w:rsidR="00355D4B" w:rsidRDefault="00355D4B">
      <w:pPr>
        <w:spacing w:after="0" w:line="240" w:lineRule="auto"/>
        <w:jc w:val="center"/>
        <w:rPr>
          <w:b/>
          <w:sz w:val="36"/>
          <w:szCs w:val="36"/>
        </w:rPr>
      </w:pPr>
    </w:p>
    <w:p w:rsidR="00355D4B" w:rsidRPr="0008404C" w:rsidRDefault="00355D4B">
      <w:pPr>
        <w:spacing w:after="0" w:line="240" w:lineRule="auto"/>
        <w:jc w:val="center"/>
        <w:rPr>
          <w:b/>
          <w:sz w:val="36"/>
          <w:szCs w:val="36"/>
        </w:rPr>
      </w:pPr>
    </w:p>
    <w:p w:rsidR="00355D4B" w:rsidRPr="0008404C" w:rsidRDefault="00355D4B">
      <w:pPr>
        <w:spacing w:after="0" w:line="240" w:lineRule="auto"/>
        <w:jc w:val="center"/>
        <w:rPr>
          <w:b/>
          <w:sz w:val="36"/>
          <w:szCs w:val="36"/>
        </w:rPr>
      </w:pPr>
    </w:p>
    <w:p w:rsidR="00355D4B" w:rsidRPr="0008404C" w:rsidRDefault="00257027">
      <w:pPr>
        <w:spacing w:after="0" w:line="240" w:lineRule="auto"/>
        <w:jc w:val="center"/>
        <w:rPr>
          <w:b/>
          <w:sz w:val="36"/>
          <w:szCs w:val="36"/>
        </w:rPr>
      </w:pPr>
      <w:r w:rsidRPr="0008404C">
        <w:rPr>
          <w:b/>
          <w:sz w:val="36"/>
          <w:szCs w:val="36"/>
        </w:rPr>
        <w:t>Haapsalu Sotsiaalmaja</w:t>
      </w:r>
    </w:p>
    <w:p w:rsidR="00355D4B" w:rsidRPr="0008404C" w:rsidRDefault="00355D4B">
      <w:pPr>
        <w:spacing w:after="0" w:line="240" w:lineRule="auto"/>
        <w:jc w:val="center"/>
        <w:rPr>
          <w:b/>
          <w:sz w:val="36"/>
          <w:szCs w:val="36"/>
        </w:rPr>
      </w:pPr>
    </w:p>
    <w:p w:rsidR="00355D4B" w:rsidRPr="0008404C" w:rsidRDefault="00257027">
      <w:pPr>
        <w:spacing w:after="0" w:line="240" w:lineRule="auto"/>
        <w:jc w:val="center"/>
        <w:rPr>
          <w:b/>
          <w:sz w:val="56"/>
          <w:szCs w:val="56"/>
        </w:rPr>
      </w:pPr>
      <w:r w:rsidRPr="0008404C">
        <w:rPr>
          <w:b/>
          <w:sz w:val="56"/>
          <w:szCs w:val="56"/>
        </w:rPr>
        <w:t>Aastaaruanne</w:t>
      </w:r>
    </w:p>
    <w:p w:rsidR="00355D4B" w:rsidRPr="0008404C" w:rsidRDefault="00355D4B">
      <w:pPr>
        <w:spacing w:after="0" w:line="240" w:lineRule="auto"/>
        <w:jc w:val="center"/>
        <w:rPr>
          <w:sz w:val="36"/>
          <w:szCs w:val="36"/>
        </w:rPr>
      </w:pPr>
    </w:p>
    <w:p w:rsidR="00355D4B" w:rsidRPr="0008404C" w:rsidRDefault="00355D4B">
      <w:pPr>
        <w:spacing w:after="0" w:line="240" w:lineRule="auto"/>
        <w:rPr>
          <w:sz w:val="36"/>
          <w:szCs w:val="36"/>
        </w:rPr>
      </w:pPr>
    </w:p>
    <w:p w:rsidR="00355D4B" w:rsidRPr="0008404C" w:rsidRDefault="00355D4B">
      <w:pPr>
        <w:jc w:val="right"/>
        <w:rPr>
          <w:b/>
          <w:sz w:val="36"/>
          <w:szCs w:val="36"/>
        </w:rPr>
      </w:pPr>
    </w:p>
    <w:p w:rsidR="00355D4B" w:rsidRPr="0008404C" w:rsidRDefault="00355D4B">
      <w:pPr>
        <w:rPr>
          <w:b/>
          <w:sz w:val="36"/>
          <w:szCs w:val="36"/>
        </w:rPr>
      </w:pPr>
    </w:p>
    <w:p w:rsidR="00355D4B" w:rsidRPr="0008404C" w:rsidRDefault="00355D4B">
      <w:pPr>
        <w:jc w:val="right"/>
        <w:rPr>
          <w:b/>
          <w:sz w:val="36"/>
          <w:szCs w:val="36"/>
        </w:rPr>
      </w:pPr>
    </w:p>
    <w:p w:rsidR="00355D4B" w:rsidRPr="0008404C" w:rsidRDefault="00355D4B">
      <w:pPr>
        <w:rPr>
          <w:b/>
          <w:sz w:val="36"/>
          <w:szCs w:val="36"/>
        </w:rPr>
      </w:pPr>
    </w:p>
    <w:p w:rsidR="00355D4B" w:rsidRPr="0008404C" w:rsidRDefault="00355D4B">
      <w:pPr>
        <w:jc w:val="right"/>
        <w:rPr>
          <w:b/>
          <w:sz w:val="36"/>
          <w:szCs w:val="36"/>
        </w:rPr>
      </w:pPr>
    </w:p>
    <w:p w:rsidR="00355D4B" w:rsidRPr="0008404C" w:rsidRDefault="00355D4B">
      <w:pPr>
        <w:jc w:val="right"/>
        <w:rPr>
          <w:sz w:val="28"/>
          <w:szCs w:val="28"/>
        </w:rPr>
      </w:pPr>
    </w:p>
    <w:p w:rsidR="00355D4B" w:rsidRPr="0008404C" w:rsidRDefault="00355D4B">
      <w:pPr>
        <w:jc w:val="right"/>
        <w:rPr>
          <w:sz w:val="28"/>
          <w:szCs w:val="28"/>
        </w:rPr>
      </w:pPr>
    </w:p>
    <w:p w:rsidR="00355D4B" w:rsidRPr="0008404C" w:rsidRDefault="00355D4B">
      <w:pPr>
        <w:jc w:val="right"/>
        <w:rPr>
          <w:sz w:val="28"/>
          <w:szCs w:val="28"/>
        </w:rPr>
      </w:pPr>
    </w:p>
    <w:p w:rsidR="00355D4B" w:rsidRPr="0008404C" w:rsidRDefault="00355D4B">
      <w:pPr>
        <w:jc w:val="right"/>
        <w:rPr>
          <w:sz w:val="28"/>
          <w:szCs w:val="28"/>
        </w:rPr>
      </w:pPr>
    </w:p>
    <w:p w:rsidR="00355D4B" w:rsidRPr="0008404C" w:rsidRDefault="0008404C">
      <w:pPr>
        <w:jc w:val="right"/>
        <w:rPr>
          <w:sz w:val="28"/>
          <w:szCs w:val="28"/>
        </w:rPr>
      </w:pPr>
      <w:r>
        <w:rPr>
          <w:sz w:val="28"/>
          <w:szCs w:val="28"/>
        </w:rPr>
        <w:t>Kinnitatud:</w:t>
      </w:r>
      <w:r w:rsidR="0058220D" w:rsidRPr="0008404C">
        <w:rPr>
          <w:sz w:val="28"/>
          <w:szCs w:val="28"/>
        </w:rPr>
        <w:t xml:space="preserve"> </w:t>
      </w:r>
      <w:r w:rsidR="00D73E5C">
        <w:rPr>
          <w:sz w:val="28"/>
          <w:szCs w:val="28"/>
        </w:rPr>
        <w:t xml:space="preserve">27 </w:t>
      </w:r>
      <w:bookmarkStart w:id="1" w:name="_GoBack"/>
      <w:bookmarkEnd w:id="1"/>
      <w:r w:rsidR="0058220D" w:rsidRPr="0008404C">
        <w:rPr>
          <w:sz w:val="28"/>
          <w:szCs w:val="28"/>
        </w:rPr>
        <w:t xml:space="preserve">veebruar </w:t>
      </w:r>
      <w:r w:rsidR="00257027" w:rsidRPr="0008404C">
        <w:rPr>
          <w:sz w:val="28"/>
          <w:szCs w:val="28"/>
        </w:rPr>
        <w:t>2019</w:t>
      </w:r>
    </w:p>
    <w:p w:rsidR="00355D4B" w:rsidRPr="0008404C" w:rsidRDefault="00257027">
      <w:pPr>
        <w:jc w:val="right"/>
        <w:rPr>
          <w:sz w:val="28"/>
          <w:szCs w:val="28"/>
        </w:rPr>
      </w:pPr>
      <w:r w:rsidRPr="0008404C">
        <w:br w:type="page"/>
      </w:r>
    </w:p>
    <w:p w:rsidR="00355D4B" w:rsidRPr="0008404C" w:rsidRDefault="00257027">
      <w:pPr>
        <w:rPr>
          <w:b/>
          <w:sz w:val="28"/>
          <w:szCs w:val="28"/>
        </w:rPr>
      </w:pPr>
      <w:r w:rsidRPr="0008404C">
        <w:rPr>
          <w:b/>
          <w:sz w:val="28"/>
          <w:szCs w:val="28"/>
        </w:rPr>
        <w:lastRenderedPageBreak/>
        <w:t>Sisukord</w:t>
      </w:r>
    </w:p>
    <w:sdt>
      <w:sdtPr>
        <w:id w:val="1930613885"/>
        <w:docPartObj>
          <w:docPartGallery w:val="Table of Contents"/>
          <w:docPartUnique/>
        </w:docPartObj>
      </w:sdtPr>
      <w:sdtEndPr/>
      <w:sdtContent>
        <w:p w:rsidR="00F717FA" w:rsidRDefault="00257027">
          <w:pPr>
            <w:pStyle w:val="SK1"/>
            <w:tabs>
              <w:tab w:val="left" w:pos="480"/>
              <w:tab w:val="right" w:pos="9953"/>
            </w:tabs>
            <w:rPr>
              <w:rFonts w:asciiTheme="minorHAnsi" w:eastAsiaTheme="minorEastAsia" w:hAnsiTheme="minorHAnsi" w:cstheme="minorBidi"/>
              <w:noProof/>
              <w:sz w:val="22"/>
              <w:szCs w:val="22"/>
            </w:rPr>
          </w:pPr>
          <w:r w:rsidRPr="0008404C">
            <w:fldChar w:fldCharType="begin"/>
          </w:r>
          <w:r w:rsidRPr="0008404C">
            <w:instrText xml:space="preserve"> TOC \h \u \z </w:instrText>
          </w:r>
          <w:r w:rsidRPr="0008404C">
            <w:fldChar w:fldCharType="separate"/>
          </w:r>
          <w:hyperlink w:anchor="_Toc1733653" w:history="1">
            <w:r w:rsidR="00F717FA" w:rsidRPr="00700F83">
              <w:rPr>
                <w:rStyle w:val="Hperlink"/>
                <w:noProof/>
              </w:rPr>
              <w:t>1.</w:t>
            </w:r>
            <w:r w:rsidR="00F717FA">
              <w:rPr>
                <w:rFonts w:asciiTheme="minorHAnsi" w:eastAsiaTheme="minorEastAsia" w:hAnsiTheme="minorHAnsi" w:cstheme="minorBidi"/>
                <w:noProof/>
                <w:sz w:val="22"/>
                <w:szCs w:val="22"/>
              </w:rPr>
              <w:tab/>
            </w:r>
            <w:r w:rsidR="00F717FA" w:rsidRPr="00700F83">
              <w:rPr>
                <w:rStyle w:val="Hperlink"/>
                <w:noProof/>
              </w:rPr>
              <w:t>Ülevaade asutusest</w:t>
            </w:r>
            <w:r w:rsidR="00F717FA">
              <w:rPr>
                <w:noProof/>
                <w:webHidden/>
              </w:rPr>
              <w:tab/>
            </w:r>
            <w:r w:rsidR="00F717FA">
              <w:rPr>
                <w:noProof/>
                <w:webHidden/>
              </w:rPr>
              <w:fldChar w:fldCharType="begin"/>
            </w:r>
            <w:r w:rsidR="00F717FA">
              <w:rPr>
                <w:noProof/>
                <w:webHidden/>
              </w:rPr>
              <w:instrText xml:space="preserve"> PAGEREF _Toc1733653 \h </w:instrText>
            </w:r>
            <w:r w:rsidR="00F717FA">
              <w:rPr>
                <w:noProof/>
                <w:webHidden/>
              </w:rPr>
            </w:r>
            <w:r w:rsidR="00F717FA">
              <w:rPr>
                <w:noProof/>
                <w:webHidden/>
              </w:rPr>
              <w:fldChar w:fldCharType="separate"/>
            </w:r>
            <w:r w:rsidR="00F717FA">
              <w:rPr>
                <w:noProof/>
                <w:webHidden/>
              </w:rPr>
              <w:t>3</w:t>
            </w:r>
            <w:r w:rsidR="00F717FA">
              <w:rPr>
                <w:noProof/>
                <w:webHidden/>
              </w:rPr>
              <w:fldChar w:fldCharType="end"/>
            </w:r>
          </w:hyperlink>
        </w:p>
        <w:p w:rsidR="00F717FA" w:rsidRDefault="00572AFA">
          <w:pPr>
            <w:pStyle w:val="SK1"/>
            <w:tabs>
              <w:tab w:val="left" w:pos="480"/>
              <w:tab w:val="right" w:pos="9953"/>
            </w:tabs>
            <w:rPr>
              <w:rFonts w:asciiTheme="minorHAnsi" w:eastAsiaTheme="minorEastAsia" w:hAnsiTheme="minorHAnsi" w:cstheme="minorBidi"/>
              <w:noProof/>
              <w:sz w:val="22"/>
              <w:szCs w:val="22"/>
            </w:rPr>
          </w:pPr>
          <w:hyperlink w:anchor="_Toc1733654" w:history="1">
            <w:r w:rsidR="00F717FA" w:rsidRPr="00700F83">
              <w:rPr>
                <w:rStyle w:val="Hperlink"/>
                <w:noProof/>
              </w:rPr>
              <w:t>2.</w:t>
            </w:r>
            <w:r w:rsidR="00F717FA">
              <w:rPr>
                <w:rFonts w:asciiTheme="minorHAnsi" w:eastAsiaTheme="minorEastAsia" w:hAnsiTheme="minorHAnsi" w:cstheme="minorBidi"/>
                <w:noProof/>
                <w:sz w:val="22"/>
                <w:szCs w:val="22"/>
              </w:rPr>
              <w:tab/>
            </w:r>
            <w:r w:rsidR="00F717FA" w:rsidRPr="00700F83">
              <w:rPr>
                <w:rStyle w:val="Hperlink"/>
                <w:noProof/>
              </w:rPr>
              <w:t>Eesmärgid ja nende täitmine</w:t>
            </w:r>
            <w:r w:rsidR="00F717FA">
              <w:rPr>
                <w:noProof/>
                <w:webHidden/>
              </w:rPr>
              <w:tab/>
            </w:r>
            <w:r w:rsidR="00F717FA">
              <w:rPr>
                <w:noProof/>
                <w:webHidden/>
              </w:rPr>
              <w:fldChar w:fldCharType="begin"/>
            </w:r>
            <w:r w:rsidR="00F717FA">
              <w:rPr>
                <w:noProof/>
                <w:webHidden/>
              </w:rPr>
              <w:instrText xml:space="preserve"> PAGEREF _Toc1733654 \h </w:instrText>
            </w:r>
            <w:r w:rsidR="00F717FA">
              <w:rPr>
                <w:noProof/>
                <w:webHidden/>
              </w:rPr>
            </w:r>
            <w:r w:rsidR="00F717FA">
              <w:rPr>
                <w:noProof/>
                <w:webHidden/>
              </w:rPr>
              <w:fldChar w:fldCharType="separate"/>
            </w:r>
            <w:r w:rsidR="00F717FA">
              <w:rPr>
                <w:noProof/>
                <w:webHidden/>
              </w:rPr>
              <w:t>3</w:t>
            </w:r>
            <w:r w:rsidR="00F717FA">
              <w:rPr>
                <w:noProof/>
                <w:webHidden/>
              </w:rPr>
              <w:fldChar w:fldCharType="end"/>
            </w:r>
          </w:hyperlink>
        </w:p>
        <w:p w:rsidR="00F717FA" w:rsidRDefault="00572AFA">
          <w:pPr>
            <w:pStyle w:val="SK1"/>
            <w:tabs>
              <w:tab w:val="left" w:pos="480"/>
              <w:tab w:val="right" w:pos="9953"/>
            </w:tabs>
            <w:rPr>
              <w:rFonts w:asciiTheme="minorHAnsi" w:eastAsiaTheme="minorEastAsia" w:hAnsiTheme="minorHAnsi" w:cstheme="minorBidi"/>
              <w:noProof/>
              <w:sz w:val="22"/>
              <w:szCs w:val="22"/>
            </w:rPr>
          </w:pPr>
          <w:hyperlink w:anchor="_Toc1733655" w:history="1">
            <w:r w:rsidR="00F717FA" w:rsidRPr="00700F83">
              <w:rPr>
                <w:rStyle w:val="Hperlink"/>
                <w:noProof/>
              </w:rPr>
              <w:t>3.</w:t>
            </w:r>
            <w:r w:rsidR="00F717FA">
              <w:rPr>
                <w:rFonts w:asciiTheme="minorHAnsi" w:eastAsiaTheme="minorEastAsia" w:hAnsiTheme="minorHAnsi" w:cstheme="minorBidi"/>
                <w:noProof/>
                <w:sz w:val="22"/>
                <w:szCs w:val="22"/>
              </w:rPr>
              <w:tab/>
            </w:r>
            <w:r w:rsidR="00F717FA" w:rsidRPr="00700F83">
              <w:rPr>
                <w:rStyle w:val="Hperlink"/>
                <w:noProof/>
              </w:rPr>
              <w:t>Teenused</w:t>
            </w:r>
            <w:r w:rsidR="00F717FA">
              <w:rPr>
                <w:noProof/>
                <w:webHidden/>
              </w:rPr>
              <w:tab/>
            </w:r>
            <w:r w:rsidR="00F717FA">
              <w:rPr>
                <w:noProof/>
                <w:webHidden/>
              </w:rPr>
              <w:fldChar w:fldCharType="begin"/>
            </w:r>
            <w:r w:rsidR="00F717FA">
              <w:rPr>
                <w:noProof/>
                <w:webHidden/>
              </w:rPr>
              <w:instrText xml:space="preserve"> PAGEREF _Toc1733655 \h </w:instrText>
            </w:r>
            <w:r w:rsidR="00F717FA">
              <w:rPr>
                <w:noProof/>
                <w:webHidden/>
              </w:rPr>
            </w:r>
            <w:r w:rsidR="00F717FA">
              <w:rPr>
                <w:noProof/>
                <w:webHidden/>
              </w:rPr>
              <w:fldChar w:fldCharType="separate"/>
            </w:r>
            <w:r w:rsidR="00F717FA">
              <w:rPr>
                <w:noProof/>
                <w:webHidden/>
              </w:rPr>
              <w:t>7</w:t>
            </w:r>
            <w:r w:rsidR="00F717FA">
              <w:rPr>
                <w:noProof/>
                <w:webHidden/>
              </w:rPr>
              <w:fldChar w:fldCharType="end"/>
            </w:r>
          </w:hyperlink>
        </w:p>
        <w:p w:rsidR="00F717FA" w:rsidRDefault="00572AFA">
          <w:pPr>
            <w:pStyle w:val="SK2"/>
            <w:tabs>
              <w:tab w:val="right" w:pos="9953"/>
            </w:tabs>
            <w:rPr>
              <w:rFonts w:asciiTheme="minorHAnsi" w:eastAsiaTheme="minorEastAsia" w:hAnsiTheme="minorHAnsi" w:cstheme="minorBidi"/>
              <w:noProof/>
              <w:sz w:val="22"/>
              <w:szCs w:val="22"/>
            </w:rPr>
          </w:pPr>
          <w:hyperlink w:anchor="_Toc1733656" w:history="1">
            <w:r w:rsidR="00F717FA" w:rsidRPr="00700F83">
              <w:rPr>
                <w:rStyle w:val="Hperlink"/>
                <w:noProof/>
              </w:rPr>
              <w:t>3.1 Koduteenus</w:t>
            </w:r>
            <w:r w:rsidR="00F717FA">
              <w:rPr>
                <w:noProof/>
                <w:webHidden/>
              </w:rPr>
              <w:tab/>
            </w:r>
            <w:r w:rsidR="00F717FA">
              <w:rPr>
                <w:noProof/>
                <w:webHidden/>
              </w:rPr>
              <w:fldChar w:fldCharType="begin"/>
            </w:r>
            <w:r w:rsidR="00F717FA">
              <w:rPr>
                <w:noProof/>
                <w:webHidden/>
              </w:rPr>
              <w:instrText xml:space="preserve"> PAGEREF _Toc1733656 \h </w:instrText>
            </w:r>
            <w:r w:rsidR="00F717FA">
              <w:rPr>
                <w:noProof/>
                <w:webHidden/>
              </w:rPr>
            </w:r>
            <w:r w:rsidR="00F717FA">
              <w:rPr>
                <w:noProof/>
                <w:webHidden/>
              </w:rPr>
              <w:fldChar w:fldCharType="separate"/>
            </w:r>
            <w:r w:rsidR="00F717FA">
              <w:rPr>
                <w:noProof/>
                <w:webHidden/>
              </w:rPr>
              <w:t>7</w:t>
            </w:r>
            <w:r w:rsidR="00F717FA">
              <w:rPr>
                <w:noProof/>
                <w:webHidden/>
              </w:rPr>
              <w:fldChar w:fldCharType="end"/>
            </w:r>
          </w:hyperlink>
        </w:p>
        <w:p w:rsidR="00F717FA" w:rsidRDefault="00572AFA">
          <w:pPr>
            <w:pStyle w:val="SK2"/>
            <w:tabs>
              <w:tab w:val="left" w:pos="880"/>
              <w:tab w:val="right" w:pos="9953"/>
            </w:tabs>
            <w:rPr>
              <w:rFonts w:asciiTheme="minorHAnsi" w:eastAsiaTheme="minorEastAsia" w:hAnsiTheme="minorHAnsi" w:cstheme="minorBidi"/>
              <w:noProof/>
              <w:sz w:val="22"/>
              <w:szCs w:val="22"/>
            </w:rPr>
          </w:pPr>
          <w:hyperlink w:anchor="_Toc1733657" w:history="1">
            <w:r w:rsidR="00F717FA" w:rsidRPr="00700F83">
              <w:rPr>
                <w:rStyle w:val="Hperlink"/>
                <w:noProof/>
              </w:rPr>
              <w:t>3.2</w:t>
            </w:r>
            <w:r w:rsidR="00F717FA">
              <w:rPr>
                <w:rFonts w:asciiTheme="minorHAnsi" w:eastAsiaTheme="minorEastAsia" w:hAnsiTheme="minorHAnsi" w:cstheme="minorBidi"/>
                <w:noProof/>
                <w:sz w:val="22"/>
                <w:szCs w:val="22"/>
              </w:rPr>
              <w:tab/>
            </w:r>
            <w:r w:rsidR="00F717FA" w:rsidRPr="00700F83">
              <w:rPr>
                <w:rStyle w:val="Hperlink"/>
                <w:noProof/>
              </w:rPr>
              <w:t>Erihoolekandeteenus</w:t>
            </w:r>
            <w:r w:rsidR="00F717FA">
              <w:rPr>
                <w:noProof/>
                <w:webHidden/>
              </w:rPr>
              <w:tab/>
            </w:r>
            <w:r w:rsidR="00F717FA">
              <w:rPr>
                <w:noProof/>
                <w:webHidden/>
              </w:rPr>
              <w:fldChar w:fldCharType="begin"/>
            </w:r>
            <w:r w:rsidR="00F717FA">
              <w:rPr>
                <w:noProof/>
                <w:webHidden/>
              </w:rPr>
              <w:instrText xml:space="preserve"> PAGEREF _Toc1733657 \h </w:instrText>
            </w:r>
            <w:r w:rsidR="00F717FA">
              <w:rPr>
                <w:noProof/>
                <w:webHidden/>
              </w:rPr>
            </w:r>
            <w:r w:rsidR="00F717FA">
              <w:rPr>
                <w:noProof/>
                <w:webHidden/>
              </w:rPr>
              <w:fldChar w:fldCharType="separate"/>
            </w:r>
            <w:r w:rsidR="00F717FA">
              <w:rPr>
                <w:noProof/>
                <w:webHidden/>
              </w:rPr>
              <w:t>10</w:t>
            </w:r>
            <w:r w:rsidR="00F717FA">
              <w:rPr>
                <w:noProof/>
                <w:webHidden/>
              </w:rPr>
              <w:fldChar w:fldCharType="end"/>
            </w:r>
          </w:hyperlink>
        </w:p>
        <w:p w:rsidR="00F717FA" w:rsidRDefault="00572AFA">
          <w:pPr>
            <w:pStyle w:val="SK2"/>
            <w:tabs>
              <w:tab w:val="left" w:pos="880"/>
              <w:tab w:val="right" w:pos="9953"/>
            </w:tabs>
            <w:rPr>
              <w:rFonts w:asciiTheme="minorHAnsi" w:eastAsiaTheme="minorEastAsia" w:hAnsiTheme="minorHAnsi" w:cstheme="minorBidi"/>
              <w:noProof/>
              <w:sz w:val="22"/>
              <w:szCs w:val="22"/>
            </w:rPr>
          </w:pPr>
          <w:hyperlink w:anchor="_Toc1733658" w:history="1">
            <w:r w:rsidR="00F717FA" w:rsidRPr="00700F83">
              <w:rPr>
                <w:rStyle w:val="Hperlink"/>
                <w:noProof/>
              </w:rPr>
              <w:t>3.3</w:t>
            </w:r>
            <w:r w:rsidR="00F717FA">
              <w:rPr>
                <w:rFonts w:asciiTheme="minorHAnsi" w:eastAsiaTheme="minorEastAsia" w:hAnsiTheme="minorHAnsi" w:cstheme="minorBidi"/>
                <w:noProof/>
                <w:sz w:val="22"/>
                <w:szCs w:val="22"/>
              </w:rPr>
              <w:tab/>
            </w:r>
            <w:r w:rsidR="00F717FA" w:rsidRPr="00700F83">
              <w:rPr>
                <w:rStyle w:val="Hperlink"/>
                <w:noProof/>
              </w:rPr>
              <w:t>Turvakoduteenus/Varjupaigateenus</w:t>
            </w:r>
            <w:r w:rsidR="00F717FA">
              <w:rPr>
                <w:noProof/>
                <w:webHidden/>
              </w:rPr>
              <w:tab/>
            </w:r>
            <w:r w:rsidR="00F717FA">
              <w:rPr>
                <w:noProof/>
                <w:webHidden/>
              </w:rPr>
              <w:fldChar w:fldCharType="begin"/>
            </w:r>
            <w:r w:rsidR="00F717FA">
              <w:rPr>
                <w:noProof/>
                <w:webHidden/>
              </w:rPr>
              <w:instrText xml:space="preserve"> PAGEREF _Toc1733658 \h </w:instrText>
            </w:r>
            <w:r w:rsidR="00F717FA">
              <w:rPr>
                <w:noProof/>
                <w:webHidden/>
              </w:rPr>
            </w:r>
            <w:r w:rsidR="00F717FA">
              <w:rPr>
                <w:noProof/>
                <w:webHidden/>
              </w:rPr>
              <w:fldChar w:fldCharType="separate"/>
            </w:r>
            <w:r w:rsidR="00F717FA">
              <w:rPr>
                <w:noProof/>
                <w:webHidden/>
              </w:rPr>
              <w:t>14</w:t>
            </w:r>
            <w:r w:rsidR="00F717FA">
              <w:rPr>
                <w:noProof/>
                <w:webHidden/>
              </w:rPr>
              <w:fldChar w:fldCharType="end"/>
            </w:r>
          </w:hyperlink>
        </w:p>
        <w:p w:rsidR="00F717FA" w:rsidRDefault="00572AFA">
          <w:pPr>
            <w:pStyle w:val="SK2"/>
            <w:tabs>
              <w:tab w:val="left" w:pos="880"/>
              <w:tab w:val="right" w:pos="9953"/>
            </w:tabs>
            <w:rPr>
              <w:rFonts w:asciiTheme="minorHAnsi" w:eastAsiaTheme="minorEastAsia" w:hAnsiTheme="minorHAnsi" w:cstheme="minorBidi"/>
              <w:noProof/>
              <w:sz w:val="22"/>
              <w:szCs w:val="22"/>
            </w:rPr>
          </w:pPr>
          <w:hyperlink w:anchor="_Toc1733659" w:history="1">
            <w:r w:rsidR="00F717FA" w:rsidRPr="00700F83">
              <w:rPr>
                <w:rStyle w:val="Hperlink"/>
                <w:noProof/>
              </w:rPr>
              <w:t>3.5</w:t>
            </w:r>
            <w:r w:rsidR="00F717FA">
              <w:rPr>
                <w:rFonts w:asciiTheme="minorHAnsi" w:eastAsiaTheme="minorEastAsia" w:hAnsiTheme="minorHAnsi" w:cstheme="minorBidi"/>
                <w:noProof/>
                <w:sz w:val="22"/>
                <w:szCs w:val="22"/>
              </w:rPr>
              <w:tab/>
            </w:r>
            <w:r w:rsidR="00F717FA" w:rsidRPr="00700F83">
              <w:rPr>
                <w:rStyle w:val="Hperlink"/>
                <w:noProof/>
              </w:rPr>
              <w:t>Supiköök</w:t>
            </w:r>
            <w:r w:rsidR="00F717FA">
              <w:rPr>
                <w:noProof/>
                <w:webHidden/>
              </w:rPr>
              <w:tab/>
            </w:r>
            <w:r w:rsidR="00F717FA">
              <w:rPr>
                <w:noProof/>
                <w:webHidden/>
              </w:rPr>
              <w:fldChar w:fldCharType="begin"/>
            </w:r>
            <w:r w:rsidR="00F717FA">
              <w:rPr>
                <w:noProof/>
                <w:webHidden/>
              </w:rPr>
              <w:instrText xml:space="preserve"> PAGEREF _Toc1733659 \h </w:instrText>
            </w:r>
            <w:r w:rsidR="00F717FA">
              <w:rPr>
                <w:noProof/>
                <w:webHidden/>
              </w:rPr>
            </w:r>
            <w:r w:rsidR="00F717FA">
              <w:rPr>
                <w:noProof/>
                <w:webHidden/>
              </w:rPr>
              <w:fldChar w:fldCharType="separate"/>
            </w:r>
            <w:r w:rsidR="00F717FA">
              <w:rPr>
                <w:noProof/>
                <w:webHidden/>
              </w:rPr>
              <w:t>15</w:t>
            </w:r>
            <w:r w:rsidR="00F717FA">
              <w:rPr>
                <w:noProof/>
                <w:webHidden/>
              </w:rPr>
              <w:fldChar w:fldCharType="end"/>
            </w:r>
          </w:hyperlink>
        </w:p>
        <w:p w:rsidR="00F717FA" w:rsidRDefault="00572AFA">
          <w:pPr>
            <w:pStyle w:val="SK2"/>
            <w:tabs>
              <w:tab w:val="left" w:pos="880"/>
              <w:tab w:val="right" w:pos="9953"/>
            </w:tabs>
            <w:rPr>
              <w:rFonts w:asciiTheme="minorHAnsi" w:eastAsiaTheme="minorEastAsia" w:hAnsiTheme="minorHAnsi" w:cstheme="minorBidi"/>
              <w:noProof/>
              <w:sz w:val="22"/>
              <w:szCs w:val="22"/>
            </w:rPr>
          </w:pPr>
          <w:hyperlink w:anchor="_Toc1733660" w:history="1">
            <w:r w:rsidR="00F717FA" w:rsidRPr="00700F83">
              <w:rPr>
                <w:rStyle w:val="Hperlink"/>
                <w:noProof/>
              </w:rPr>
              <w:t>3.6</w:t>
            </w:r>
            <w:r w:rsidR="00F717FA">
              <w:rPr>
                <w:rFonts w:asciiTheme="minorHAnsi" w:eastAsiaTheme="minorEastAsia" w:hAnsiTheme="minorHAnsi" w:cstheme="minorBidi"/>
                <w:noProof/>
                <w:sz w:val="22"/>
                <w:szCs w:val="22"/>
              </w:rPr>
              <w:tab/>
            </w:r>
            <w:r w:rsidR="00F717FA" w:rsidRPr="00700F83">
              <w:rPr>
                <w:rStyle w:val="Hperlink"/>
                <w:noProof/>
              </w:rPr>
              <w:t>Päevakeskuse  teenus</w:t>
            </w:r>
            <w:r w:rsidR="00F717FA">
              <w:rPr>
                <w:noProof/>
                <w:webHidden/>
              </w:rPr>
              <w:tab/>
            </w:r>
            <w:r w:rsidR="00F717FA">
              <w:rPr>
                <w:noProof/>
                <w:webHidden/>
              </w:rPr>
              <w:fldChar w:fldCharType="begin"/>
            </w:r>
            <w:r w:rsidR="00F717FA">
              <w:rPr>
                <w:noProof/>
                <w:webHidden/>
              </w:rPr>
              <w:instrText xml:space="preserve"> PAGEREF _Toc1733660 \h </w:instrText>
            </w:r>
            <w:r w:rsidR="00F717FA">
              <w:rPr>
                <w:noProof/>
                <w:webHidden/>
              </w:rPr>
            </w:r>
            <w:r w:rsidR="00F717FA">
              <w:rPr>
                <w:noProof/>
                <w:webHidden/>
              </w:rPr>
              <w:fldChar w:fldCharType="separate"/>
            </w:r>
            <w:r w:rsidR="00F717FA">
              <w:rPr>
                <w:noProof/>
                <w:webHidden/>
              </w:rPr>
              <w:t>15</w:t>
            </w:r>
            <w:r w:rsidR="00F717FA">
              <w:rPr>
                <w:noProof/>
                <w:webHidden/>
              </w:rPr>
              <w:fldChar w:fldCharType="end"/>
            </w:r>
          </w:hyperlink>
        </w:p>
        <w:p w:rsidR="00F717FA" w:rsidRDefault="00572AFA">
          <w:pPr>
            <w:pStyle w:val="SK3"/>
            <w:tabs>
              <w:tab w:val="right" w:pos="9953"/>
            </w:tabs>
            <w:rPr>
              <w:rFonts w:asciiTheme="minorHAnsi" w:eastAsiaTheme="minorEastAsia" w:hAnsiTheme="minorHAnsi" w:cstheme="minorBidi"/>
              <w:noProof/>
              <w:sz w:val="22"/>
              <w:szCs w:val="22"/>
            </w:rPr>
          </w:pPr>
          <w:hyperlink w:anchor="_Toc1733661" w:history="1">
            <w:r w:rsidR="00F717FA" w:rsidRPr="00700F83">
              <w:rPr>
                <w:rStyle w:val="Hperlink"/>
                <w:noProof/>
              </w:rPr>
              <w:t>Huviringid ja üritused</w:t>
            </w:r>
            <w:r w:rsidR="00F717FA">
              <w:rPr>
                <w:noProof/>
                <w:webHidden/>
              </w:rPr>
              <w:tab/>
            </w:r>
            <w:r w:rsidR="00F717FA">
              <w:rPr>
                <w:noProof/>
                <w:webHidden/>
              </w:rPr>
              <w:fldChar w:fldCharType="begin"/>
            </w:r>
            <w:r w:rsidR="00F717FA">
              <w:rPr>
                <w:noProof/>
                <w:webHidden/>
              </w:rPr>
              <w:instrText xml:space="preserve"> PAGEREF _Toc1733661 \h </w:instrText>
            </w:r>
            <w:r w:rsidR="00F717FA">
              <w:rPr>
                <w:noProof/>
                <w:webHidden/>
              </w:rPr>
            </w:r>
            <w:r w:rsidR="00F717FA">
              <w:rPr>
                <w:noProof/>
                <w:webHidden/>
              </w:rPr>
              <w:fldChar w:fldCharType="separate"/>
            </w:r>
            <w:r w:rsidR="00F717FA">
              <w:rPr>
                <w:noProof/>
                <w:webHidden/>
              </w:rPr>
              <w:t>15</w:t>
            </w:r>
            <w:r w:rsidR="00F717FA">
              <w:rPr>
                <w:noProof/>
                <w:webHidden/>
              </w:rPr>
              <w:fldChar w:fldCharType="end"/>
            </w:r>
          </w:hyperlink>
        </w:p>
        <w:p w:rsidR="00F717FA" w:rsidRDefault="00572AFA">
          <w:pPr>
            <w:pStyle w:val="SK2"/>
            <w:tabs>
              <w:tab w:val="left" w:pos="880"/>
              <w:tab w:val="right" w:pos="9953"/>
            </w:tabs>
            <w:rPr>
              <w:rFonts w:asciiTheme="minorHAnsi" w:eastAsiaTheme="minorEastAsia" w:hAnsiTheme="minorHAnsi" w:cstheme="minorBidi"/>
              <w:noProof/>
              <w:sz w:val="22"/>
              <w:szCs w:val="22"/>
            </w:rPr>
          </w:pPr>
          <w:hyperlink w:anchor="_Toc1733662" w:history="1">
            <w:r w:rsidR="00F717FA" w:rsidRPr="00700F83">
              <w:rPr>
                <w:rStyle w:val="Hperlink"/>
                <w:noProof/>
              </w:rPr>
              <w:t>3.7</w:t>
            </w:r>
            <w:r w:rsidR="00F717FA">
              <w:rPr>
                <w:rFonts w:asciiTheme="minorHAnsi" w:eastAsiaTheme="minorEastAsia" w:hAnsiTheme="minorHAnsi" w:cstheme="minorBidi"/>
                <w:noProof/>
                <w:sz w:val="22"/>
                <w:szCs w:val="22"/>
              </w:rPr>
              <w:tab/>
            </w:r>
            <w:r w:rsidR="00F717FA" w:rsidRPr="00700F83">
              <w:rPr>
                <w:rStyle w:val="Hperlink"/>
                <w:noProof/>
              </w:rPr>
              <w:t>Sotsiaaltransport</w:t>
            </w:r>
            <w:r w:rsidR="00F717FA">
              <w:rPr>
                <w:noProof/>
                <w:webHidden/>
              </w:rPr>
              <w:tab/>
            </w:r>
            <w:r w:rsidR="00F717FA">
              <w:rPr>
                <w:noProof/>
                <w:webHidden/>
              </w:rPr>
              <w:fldChar w:fldCharType="begin"/>
            </w:r>
            <w:r w:rsidR="00F717FA">
              <w:rPr>
                <w:noProof/>
                <w:webHidden/>
              </w:rPr>
              <w:instrText xml:space="preserve"> PAGEREF _Toc1733662 \h </w:instrText>
            </w:r>
            <w:r w:rsidR="00F717FA">
              <w:rPr>
                <w:noProof/>
                <w:webHidden/>
              </w:rPr>
            </w:r>
            <w:r w:rsidR="00F717FA">
              <w:rPr>
                <w:noProof/>
                <w:webHidden/>
              </w:rPr>
              <w:fldChar w:fldCharType="separate"/>
            </w:r>
            <w:r w:rsidR="00F717FA">
              <w:rPr>
                <w:noProof/>
                <w:webHidden/>
              </w:rPr>
              <w:t>16</w:t>
            </w:r>
            <w:r w:rsidR="00F717FA">
              <w:rPr>
                <w:noProof/>
                <w:webHidden/>
              </w:rPr>
              <w:fldChar w:fldCharType="end"/>
            </w:r>
          </w:hyperlink>
        </w:p>
        <w:p w:rsidR="00F717FA" w:rsidRDefault="00572AFA">
          <w:pPr>
            <w:pStyle w:val="SK2"/>
            <w:tabs>
              <w:tab w:val="left" w:pos="880"/>
              <w:tab w:val="right" w:pos="9953"/>
            </w:tabs>
            <w:rPr>
              <w:rFonts w:asciiTheme="minorHAnsi" w:eastAsiaTheme="minorEastAsia" w:hAnsiTheme="minorHAnsi" w:cstheme="minorBidi"/>
              <w:noProof/>
              <w:sz w:val="22"/>
              <w:szCs w:val="22"/>
            </w:rPr>
          </w:pPr>
          <w:hyperlink w:anchor="_Toc1733663" w:history="1">
            <w:r w:rsidR="00F717FA" w:rsidRPr="00700F83">
              <w:rPr>
                <w:rStyle w:val="Hperlink"/>
                <w:noProof/>
              </w:rPr>
              <w:t>3.8</w:t>
            </w:r>
            <w:r w:rsidR="00F717FA">
              <w:rPr>
                <w:rFonts w:asciiTheme="minorHAnsi" w:eastAsiaTheme="minorEastAsia" w:hAnsiTheme="minorHAnsi" w:cstheme="minorBidi"/>
                <w:noProof/>
                <w:sz w:val="22"/>
                <w:szCs w:val="22"/>
              </w:rPr>
              <w:tab/>
            </w:r>
            <w:r w:rsidR="00F717FA" w:rsidRPr="00700F83">
              <w:rPr>
                <w:rStyle w:val="Hperlink"/>
                <w:noProof/>
              </w:rPr>
              <w:t>Päevahoiuteenus</w:t>
            </w:r>
            <w:r w:rsidR="00F717FA">
              <w:rPr>
                <w:noProof/>
                <w:webHidden/>
              </w:rPr>
              <w:tab/>
            </w:r>
            <w:r w:rsidR="00F717FA">
              <w:rPr>
                <w:noProof/>
                <w:webHidden/>
              </w:rPr>
              <w:fldChar w:fldCharType="begin"/>
            </w:r>
            <w:r w:rsidR="00F717FA">
              <w:rPr>
                <w:noProof/>
                <w:webHidden/>
              </w:rPr>
              <w:instrText xml:space="preserve"> PAGEREF _Toc1733663 \h </w:instrText>
            </w:r>
            <w:r w:rsidR="00F717FA">
              <w:rPr>
                <w:noProof/>
                <w:webHidden/>
              </w:rPr>
            </w:r>
            <w:r w:rsidR="00F717FA">
              <w:rPr>
                <w:noProof/>
                <w:webHidden/>
              </w:rPr>
              <w:fldChar w:fldCharType="separate"/>
            </w:r>
            <w:r w:rsidR="00F717FA">
              <w:rPr>
                <w:noProof/>
                <w:webHidden/>
              </w:rPr>
              <w:t>17</w:t>
            </w:r>
            <w:r w:rsidR="00F717FA">
              <w:rPr>
                <w:noProof/>
                <w:webHidden/>
              </w:rPr>
              <w:fldChar w:fldCharType="end"/>
            </w:r>
          </w:hyperlink>
        </w:p>
        <w:p w:rsidR="00F717FA" w:rsidRDefault="00572AFA">
          <w:pPr>
            <w:pStyle w:val="SK2"/>
            <w:tabs>
              <w:tab w:val="left" w:pos="880"/>
              <w:tab w:val="right" w:pos="9953"/>
            </w:tabs>
            <w:rPr>
              <w:rFonts w:asciiTheme="minorHAnsi" w:eastAsiaTheme="minorEastAsia" w:hAnsiTheme="minorHAnsi" w:cstheme="minorBidi"/>
              <w:noProof/>
              <w:sz w:val="22"/>
              <w:szCs w:val="22"/>
            </w:rPr>
          </w:pPr>
          <w:hyperlink w:anchor="_Toc1733664" w:history="1">
            <w:r w:rsidR="00F717FA" w:rsidRPr="00700F83">
              <w:rPr>
                <w:rStyle w:val="Hperlink"/>
                <w:noProof/>
              </w:rPr>
              <w:t>3.9</w:t>
            </w:r>
            <w:r w:rsidR="00F717FA">
              <w:rPr>
                <w:rFonts w:asciiTheme="minorHAnsi" w:eastAsiaTheme="minorEastAsia" w:hAnsiTheme="minorHAnsi" w:cstheme="minorBidi"/>
                <w:noProof/>
                <w:sz w:val="22"/>
                <w:szCs w:val="22"/>
              </w:rPr>
              <w:tab/>
            </w:r>
            <w:r w:rsidR="00F717FA" w:rsidRPr="00700F83">
              <w:rPr>
                <w:rStyle w:val="Hperlink"/>
                <w:noProof/>
              </w:rPr>
              <w:t>Muud teenused</w:t>
            </w:r>
            <w:r w:rsidR="00F717FA">
              <w:rPr>
                <w:noProof/>
                <w:webHidden/>
              </w:rPr>
              <w:tab/>
            </w:r>
            <w:r w:rsidR="00F717FA">
              <w:rPr>
                <w:noProof/>
                <w:webHidden/>
              </w:rPr>
              <w:fldChar w:fldCharType="begin"/>
            </w:r>
            <w:r w:rsidR="00F717FA">
              <w:rPr>
                <w:noProof/>
                <w:webHidden/>
              </w:rPr>
              <w:instrText xml:space="preserve"> PAGEREF _Toc1733664 \h </w:instrText>
            </w:r>
            <w:r w:rsidR="00F717FA">
              <w:rPr>
                <w:noProof/>
                <w:webHidden/>
              </w:rPr>
            </w:r>
            <w:r w:rsidR="00F717FA">
              <w:rPr>
                <w:noProof/>
                <w:webHidden/>
              </w:rPr>
              <w:fldChar w:fldCharType="separate"/>
            </w:r>
            <w:r w:rsidR="00F717FA">
              <w:rPr>
                <w:noProof/>
                <w:webHidden/>
              </w:rPr>
              <w:t>17</w:t>
            </w:r>
            <w:r w:rsidR="00F717FA">
              <w:rPr>
                <w:noProof/>
                <w:webHidden/>
              </w:rPr>
              <w:fldChar w:fldCharType="end"/>
            </w:r>
          </w:hyperlink>
        </w:p>
        <w:p w:rsidR="00F717FA" w:rsidRDefault="00572AFA">
          <w:pPr>
            <w:pStyle w:val="SK1"/>
            <w:tabs>
              <w:tab w:val="left" w:pos="480"/>
              <w:tab w:val="right" w:pos="9953"/>
            </w:tabs>
            <w:rPr>
              <w:rFonts w:asciiTheme="minorHAnsi" w:eastAsiaTheme="minorEastAsia" w:hAnsiTheme="minorHAnsi" w:cstheme="minorBidi"/>
              <w:noProof/>
              <w:sz w:val="22"/>
              <w:szCs w:val="22"/>
            </w:rPr>
          </w:pPr>
          <w:hyperlink w:anchor="_Toc1733665" w:history="1">
            <w:r w:rsidR="00F717FA" w:rsidRPr="00700F83">
              <w:rPr>
                <w:rStyle w:val="Hperlink"/>
                <w:noProof/>
              </w:rPr>
              <w:t>4.</w:t>
            </w:r>
            <w:r w:rsidR="00F717FA">
              <w:rPr>
                <w:rFonts w:asciiTheme="minorHAnsi" w:eastAsiaTheme="minorEastAsia" w:hAnsiTheme="minorHAnsi" w:cstheme="minorBidi"/>
                <w:noProof/>
                <w:sz w:val="22"/>
                <w:szCs w:val="22"/>
              </w:rPr>
              <w:tab/>
            </w:r>
            <w:r w:rsidR="00F717FA" w:rsidRPr="00700F83">
              <w:rPr>
                <w:rStyle w:val="Hperlink"/>
                <w:noProof/>
              </w:rPr>
              <w:t>Info jagamine</w:t>
            </w:r>
            <w:r w:rsidR="00F717FA">
              <w:rPr>
                <w:noProof/>
                <w:webHidden/>
              </w:rPr>
              <w:tab/>
            </w:r>
            <w:r w:rsidR="00F717FA">
              <w:rPr>
                <w:noProof/>
                <w:webHidden/>
              </w:rPr>
              <w:fldChar w:fldCharType="begin"/>
            </w:r>
            <w:r w:rsidR="00F717FA">
              <w:rPr>
                <w:noProof/>
                <w:webHidden/>
              </w:rPr>
              <w:instrText xml:space="preserve"> PAGEREF _Toc1733665 \h </w:instrText>
            </w:r>
            <w:r w:rsidR="00F717FA">
              <w:rPr>
                <w:noProof/>
                <w:webHidden/>
              </w:rPr>
            </w:r>
            <w:r w:rsidR="00F717FA">
              <w:rPr>
                <w:noProof/>
                <w:webHidden/>
              </w:rPr>
              <w:fldChar w:fldCharType="separate"/>
            </w:r>
            <w:r w:rsidR="00F717FA">
              <w:rPr>
                <w:noProof/>
                <w:webHidden/>
              </w:rPr>
              <w:t>17</w:t>
            </w:r>
            <w:r w:rsidR="00F717FA">
              <w:rPr>
                <w:noProof/>
                <w:webHidden/>
              </w:rPr>
              <w:fldChar w:fldCharType="end"/>
            </w:r>
          </w:hyperlink>
        </w:p>
        <w:p w:rsidR="00F717FA" w:rsidRDefault="00572AFA">
          <w:pPr>
            <w:pStyle w:val="SK1"/>
            <w:tabs>
              <w:tab w:val="right" w:pos="9953"/>
            </w:tabs>
            <w:rPr>
              <w:rFonts w:asciiTheme="minorHAnsi" w:eastAsiaTheme="minorEastAsia" w:hAnsiTheme="minorHAnsi" w:cstheme="minorBidi"/>
              <w:noProof/>
              <w:sz w:val="22"/>
              <w:szCs w:val="22"/>
            </w:rPr>
          </w:pPr>
          <w:hyperlink w:anchor="_Toc1733666" w:history="1">
            <w:r w:rsidR="00F717FA" w:rsidRPr="00700F83">
              <w:rPr>
                <w:rStyle w:val="Hperlink"/>
                <w:noProof/>
              </w:rPr>
              <w:t>5. Vabatahtlike kaasamine</w:t>
            </w:r>
            <w:r w:rsidR="00F717FA">
              <w:rPr>
                <w:noProof/>
                <w:webHidden/>
              </w:rPr>
              <w:tab/>
            </w:r>
            <w:r w:rsidR="00F717FA">
              <w:rPr>
                <w:noProof/>
                <w:webHidden/>
              </w:rPr>
              <w:fldChar w:fldCharType="begin"/>
            </w:r>
            <w:r w:rsidR="00F717FA">
              <w:rPr>
                <w:noProof/>
                <w:webHidden/>
              </w:rPr>
              <w:instrText xml:space="preserve"> PAGEREF _Toc1733666 \h </w:instrText>
            </w:r>
            <w:r w:rsidR="00F717FA">
              <w:rPr>
                <w:noProof/>
                <w:webHidden/>
              </w:rPr>
            </w:r>
            <w:r w:rsidR="00F717FA">
              <w:rPr>
                <w:noProof/>
                <w:webHidden/>
              </w:rPr>
              <w:fldChar w:fldCharType="separate"/>
            </w:r>
            <w:r w:rsidR="00F717FA">
              <w:rPr>
                <w:noProof/>
                <w:webHidden/>
              </w:rPr>
              <w:t>18</w:t>
            </w:r>
            <w:r w:rsidR="00F717FA">
              <w:rPr>
                <w:noProof/>
                <w:webHidden/>
              </w:rPr>
              <w:fldChar w:fldCharType="end"/>
            </w:r>
          </w:hyperlink>
        </w:p>
        <w:p w:rsidR="00F717FA" w:rsidRDefault="00572AFA">
          <w:pPr>
            <w:pStyle w:val="SK1"/>
            <w:tabs>
              <w:tab w:val="left" w:pos="480"/>
              <w:tab w:val="right" w:pos="9953"/>
            </w:tabs>
            <w:rPr>
              <w:rFonts w:asciiTheme="minorHAnsi" w:eastAsiaTheme="minorEastAsia" w:hAnsiTheme="minorHAnsi" w:cstheme="minorBidi"/>
              <w:noProof/>
              <w:sz w:val="22"/>
              <w:szCs w:val="22"/>
            </w:rPr>
          </w:pPr>
          <w:hyperlink w:anchor="_Toc1733667" w:history="1">
            <w:r w:rsidR="00F717FA" w:rsidRPr="00700F83">
              <w:rPr>
                <w:rStyle w:val="Hperlink"/>
                <w:noProof/>
              </w:rPr>
              <w:t>6.</w:t>
            </w:r>
            <w:r w:rsidR="00F717FA">
              <w:rPr>
                <w:rFonts w:asciiTheme="minorHAnsi" w:eastAsiaTheme="minorEastAsia" w:hAnsiTheme="minorHAnsi" w:cstheme="minorBidi"/>
                <w:noProof/>
                <w:sz w:val="22"/>
                <w:szCs w:val="22"/>
              </w:rPr>
              <w:tab/>
            </w:r>
            <w:r w:rsidR="00F717FA" w:rsidRPr="00700F83">
              <w:rPr>
                <w:rStyle w:val="Hperlink"/>
                <w:noProof/>
              </w:rPr>
              <w:t>Teenuste arendamine</w:t>
            </w:r>
            <w:r w:rsidR="00F717FA">
              <w:rPr>
                <w:noProof/>
                <w:webHidden/>
              </w:rPr>
              <w:tab/>
            </w:r>
            <w:r w:rsidR="00F717FA">
              <w:rPr>
                <w:noProof/>
                <w:webHidden/>
              </w:rPr>
              <w:fldChar w:fldCharType="begin"/>
            </w:r>
            <w:r w:rsidR="00F717FA">
              <w:rPr>
                <w:noProof/>
                <w:webHidden/>
              </w:rPr>
              <w:instrText xml:space="preserve"> PAGEREF _Toc1733667 \h </w:instrText>
            </w:r>
            <w:r w:rsidR="00F717FA">
              <w:rPr>
                <w:noProof/>
                <w:webHidden/>
              </w:rPr>
            </w:r>
            <w:r w:rsidR="00F717FA">
              <w:rPr>
                <w:noProof/>
                <w:webHidden/>
              </w:rPr>
              <w:fldChar w:fldCharType="separate"/>
            </w:r>
            <w:r w:rsidR="00F717FA">
              <w:rPr>
                <w:noProof/>
                <w:webHidden/>
              </w:rPr>
              <w:t>18</w:t>
            </w:r>
            <w:r w:rsidR="00F717FA">
              <w:rPr>
                <w:noProof/>
                <w:webHidden/>
              </w:rPr>
              <w:fldChar w:fldCharType="end"/>
            </w:r>
          </w:hyperlink>
        </w:p>
        <w:p w:rsidR="00F717FA" w:rsidRDefault="00572AFA">
          <w:pPr>
            <w:pStyle w:val="SK1"/>
            <w:tabs>
              <w:tab w:val="left" w:pos="480"/>
              <w:tab w:val="right" w:pos="9953"/>
            </w:tabs>
            <w:rPr>
              <w:rFonts w:asciiTheme="minorHAnsi" w:eastAsiaTheme="minorEastAsia" w:hAnsiTheme="minorHAnsi" w:cstheme="minorBidi"/>
              <w:noProof/>
              <w:sz w:val="22"/>
              <w:szCs w:val="22"/>
            </w:rPr>
          </w:pPr>
          <w:hyperlink w:anchor="_Toc1733668" w:history="1">
            <w:r w:rsidR="00F717FA" w:rsidRPr="00700F83">
              <w:rPr>
                <w:rStyle w:val="Hperlink"/>
                <w:noProof/>
              </w:rPr>
              <w:t>7.</w:t>
            </w:r>
            <w:r w:rsidR="00F717FA">
              <w:rPr>
                <w:rFonts w:asciiTheme="minorHAnsi" w:eastAsiaTheme="minorEastAsia" w:hAnsiTheme="minorHAnsi" w:cstheme="minorBidi"/>
                <w:noProof/>
                <w:sz w:val="22"/>
                <w:szCs w:val="22"/>
              </w:rPr>
              <w:tab/>
            </w:r>
            <w:r w:rsidR="00F717FA" w:rsidRPr="00700F83">
              <w:rPr>
                <w:rStyle w:val="Hperlink"/>
                <w:noProof/>
              </w:rPr>
              <w:t>Personalitöö</w:t>
            </w:r>
            <w:r w:rsidR="00F717FA">
              <w:rPr>
                <w:noProof/>
                <w:webHidden/>
              </w:rPr>
              <w:tab/>
            </w:r>
            <w:r w:rsidR="00F717FA">
              <w:rPr>
                <w:noProof/>
                <w:webHidden/>
              </w:rPr>
              <w:fldChar w:fldCharType="begin"/>
            </w:r>
            <w:r w:rsidR="00F717FA">
              <w:rPr>
                <w:noProof/>
                <w:webHidden/>
              </w:rPr>
              <w:instrText xml:space="preserve"> PAGEREF _Toc1733668 \h </w:instrText>
            </w:r>
            <w:r w:rsidR="00F717FA">
              <w:rPr>
                <w:noProof/>
                <w:webHidden/>
              </w:rPr>
            </w:r>
            <w:r w:rsidR="00F717FA">
              <w:rPr>
                <w:noProof/>
                <w:webHidden/>
              </w:rPr>
              <w:fldChar w:fldCharType="separate"/>
            </w:r>
            <w:r w:rsidR="00F717FA">
              <w:rPr>
                <w:noProof/>
                <w:webHidden/>
              </w:rPr>
              <w:t>20</w:t>
            </w:r>
            <w:r w:rsidR="00F717FA">
              <w:rPr>
                <w:noProof/>
                <w:webHidden/>
              </w:rPr>
              <w:fldChar w:fldCharType="end"/>
            </w:r>
          </w:hyperlink>
        </w:p>
        <w:p w:rsidR="00355D4B" w:rsidRPr="0008404C" w:rsidRDefault="00257027">
          <w:r w:rsidRPr="0008404C">
            <w:fldChar w:fldCharType="end"/>
          </w:r>
        </w:p>
      </w:sdtContent>
    </w:sdt>
    <w:p w:rsidR="00355D4B" w:rsidRPr="0008404C" w:rsidRDefault="00257027">
      <w:pPr>
        <w:spacing w:line="276" w:lineRule="auto"/>
        <w:jc w:val="left"/>
        <w:rPr>
          <w:b/>
        </w:rPr>
      </w:pPr>
      <w:r w:rsidRPr="0008404C">
        <w:br w:type="page"/>
      </w:r>
    </w:p>
    <w:p w:rsidR="00355D4B" w:rsidRPr="0008404C" w:rsidRDefault="00257027">
      <w:pPr>
        <w:pStyle w:val="Pealkiri1"/>
        <w:numPr>
          <w:ilvl w:val="0"/>
          <w:numId w:val="6"/>
        </w:numPr>
      </w:pPr>
      <w:bookmarkStart w:id="2" w:name="_Toc1733653"/>
      <w:r w:rsidRPr="0008404C">
        <w:lastRenderedPageBreak/>
        <w:t>Ülevaade asutusest</w:t>
      </w:r>
      <w:bookmarkEnd w:id="2"/>
    </w:p>
    <w:p w:rsidR="00355D4B" w:rsidRPr="0008404C" w:rsidRDefault="00257027">
      <w:pPr>
        <w:widowControl w:val="0"/>
        <w:pBdr>
          <w:top w:val="nil"/>
          <w:left w:val="nil"/>
          <w:bottom w:val="nil"/>
          <w:right w:val="nil"/>
          <w:between w:val="nil"/>
        </w:pBdr>
        <w:spacing w:before="280" w:after="0"/>
      </w:pPr>
      <w:r w:rsidRPr="0008404C">
        <w:t xml:space="preserve">Haapsalu Sotsiaalmaja </w:t>
      </w:r>
      <w:r w:rsidRPr="0008404C">
        <w:rPr>
          <w:b/>
        </w:rPr>
        <w:t>põhikirjaliseks tegevusvaldkonnaks</w:t>
      </w:r>
      <w:r w:rsidRPr="0008404C">
        <w:t xml:space="preserve"> on erinevatele riskirühmadele puudest, east, tervisest või muudest sotsiaalsetest erivajadustest tingitud toimetulekuraskuste kõrvaldamiseks või kergendamiseks sotsiaalteenuste osutamise korraldamine.</w:t>
      </w:r>
    </w:p>
    <w:p w:rsidR="00355D4B" w:rsidRPr="0008404C" w:rsidRDefault="00257027">
      <w:pPr>
        <w:widowControl w:val="0"/>
        <w:pBdr>
          <w:top w:val="nil"/>
          <w:left w:val="nil"/>
          <w:bottom w:val="nil"/>
          <w:right w:val="nil"/>
          <w:between w:val="nil"/>
        </w:pBdr>
        <w:spacing w:before="280" w:after="0"/>
      </w:pPr>
      <w:r w:rsidRPr="0008404C">
        <w:t>Haapsalu Sotsiaalmaja on registreeritud riigi- ja kohaliku omavalitsuse asutuste riiklikus registris Haapsalu Linnavalitsuse hallatava asutusena.</w:t>
      </w:r>
    </w:p>
    <w:p w:rsidR="00355D4B" w:rsidRPr="0008404C" w:rsidRDefault="00257027">
      <w:pPr>
        <w:widowControl w:val="0"/>
        <w:pBdr>
          <w:top w:val="nil"/>
          <w:left w:val="nil"/>
          <w:bottom w:val="nil"/>
          <w:right w:val="nil"/>
          <w:between w:val="nil"/>
        </w:pBdr>
        <w:spacing w:before="280" w:after="0"/>
      </w:pPr>
      <w:r w:rsidRPr="0008404C">
        <w:t>Sotsiaalmaja</w:t>
      </w:r>
      <w:r w:rsidRPr="0008404C">
        <w:rPr>
          <w:b/>
        </w:rPr>
        <w:t xml:space="preserve"> missioon </w:t>
      </w:r>
      <w:r w:rsidRPr="0008404C">
        <w:t>on</w:t>
      </w:r>
      <w:r w:rsidRPr="0008404C">
        <w:rPr>
          <w:b/>
        </w:rPr>
        <w:t xml:space="preserve"> </w:t>
      </w:r>
      <w:r w:rsidRPr="0008404C">
        <w:t>korraldada sotsiaalteenuste osutamist Haapsalu linna elanikele puudest, east, tervisest või muudest sotsiaalsetest erivajadustest tingitud toimetulekuraskuste kõrvaldamiseks või kergendamiseks, et aidata kaasa isikute sotsiaalsele turvalisusele.</w:t>
      </w:r>
    </w:p>
    <w:p w:rsidR="00355D4B" w:rsidRPr="0008404C" w:rsidRDefault="00257027">
      <w:pPr>
        <w:widowControl w:val="0"/>
        <w:pBdr>
          <w:top w:val="nil"/>
          <w:left w:val="nil"/>
          <w:bottom w:val="nil"/>
          <w:right w:val="nil"/>
          <w:between w:val="nil"/>
        </w:pBdr>
        <w:spacing w:before="280" w:after="0"/>
      </w:pPr>
      <w:r w:rsidRPr="0008404C">
        <w:t>Sotsiaalmaja</w:t>
      </w:r>
      <w:r w:rsidRPr="0008404C">
        <w:rPr>
          <w:b/>
        </w:rPr>
        <w:t xml:space="preserve"> visioon </w:t>
      </w:r>
      <w:r w:rsidRPr="0008404C">
        <w:t>aastaks 2020 on olla kogukonnas usaldusväärne ja tuntud sotsiaalteenuste pakkuja.</w:t>
      </w:r>
    </w:p>
    <w:p w:rsidR="00355D4B" w:rsidRPr="0008404C" w:rsidRDefault="00257027">
      <w:pPr>
        <w:spacing w:before="280" w:after="0"/>
      </w:pPr>
      <w:r w:rsidRPr="0008404C">
        <w:t xml:space="preserve">Haapsalu Sotsiaalmajas oli 2018 aasta 30.detsembri seisuga 38 põhikohaga töötajat, kellest mitmed olid tööl osalise koormusega: tegevusjuhendajad (sh vanemtegevusjuhendaja) erihoolekande teenusel, sotsiaalhooldajad ja sotsiaaltöötaja koduteenusel, sekretär, autojuhid sotsiaaltranspordi ja koduteenusel, kokk ja abikokad supiköögis, kohviku perenaine, sotsiaaltöötaja (päevakeskuse-, päevahoiu-, intervallhoiu, turvakodu- ja varjupaiga teenusel), direktor, haldusjuht-majandusjuhataja, hooldustöötajad päevahoiuteenusel, valvurid turvakodu- ja varjupaiga teenusel ja koristaja. Võrreldes eelmise aastaga on juurde tulnud kolm sotsiaalhooldajat, et katta Haapsalu maapiirkonna koduteenuse klientide vajadusi, samal põhjusel kaks osakoormusega autojuhti ning seoses laienenud tegevusvaldkondadega ka majandusjuhataja. Seoses päevahoiuteenuse avamisega tuli tööle kolm hooldustöötajat, neist kaks osakoormusega. Osaliselt täitmata on julgestustöötaja töökoht sotsiaalmaja autistide keskuses ning üks sotsiaalhooldaja koht. Lisaks põhikohaga töötajatele tegutseb meil veel osakoormusega: erivajadusega koristaja, kojamees, 8 huvijuhti ja vererõhu mõõtmisega tegelev töötaja, kaks isikliku abistaja teenuse osutajat ja kolm tugiisikut.  </w:t>
      </w:r>
    </w:p>
    <w:p w:rsidR="00355D4B" w:rsidRPr="0008404C" w:rsidRDefault="00257027">
      <w:pPr>
        <w:pStyle w:val="Pealkiri1"/>
        <w:numPr>
          <w:ilvl w:val="0"/>
          <w:numId w:val="6"/>
        </w:numPr>
      </w:pPr>
      <w:bookmarkStart w:id="3" w:name="_Toc1733654"/>
      <w:r w:rsidRPr="0008404C">
        <w:t>Eesmärgid ja nende täitmine</w:t>
      </w:r>
      <w:bookmarkEnd w:id="3"/>
    </w:p>
    <w:p w:rsidR="00355D4B" w:rsidRPr="0008404C" w:rsidRDefault="00257027">
      <w:pPr>
        <w:spacing w:before="240" w:after="0"/>
      </w:pPr>
      <w:r w:rsidRPr="0008404C">
        <w:t xml:space="preserve">Vastavalt Haapsalu Sotsiaalmaja arengukavale ja aastaplaanile 2018 aastaks seatud eesmärgid ning nende täitmiseks kavandatud ja läbi viidud tegevused. Sealhulgas tavapärased teenuste osutamise protsesside jälgimise ning asutuse juhtimisega seotud tegevused ja uued täiendavad tegevused. Põhitegevuste loetelu ja tulemused on kirjeldatud aastaplaani järgmises peatükis.  </w:t>
      </w:r>
    </w:p>
    <w:p w:rsidR="00355D4B" w:rsidRPr="0008404C" w:rsidRDefault="00355D4B">
      <w:pPr>
        <w:spacing w:after="0"/>
      </w:pPr>
    </w:p>
    <w:p w:rsidR="00355D4B" w:rsidRPr="0008404C" w:rsidRDefault="00257027">
      <w:pPr>
        <w:widowControl w:val="0"/>
        <w:pBdr>
          <w:top w:val="nil"/>
          <w:left w:val="nil"/>
          <w:bottom w:val="nil"/>
          <w:right w:val="nil"/>
          <w:between w:val="nil"/>
        </w:pBdr>
        <w:spacing w:after="0"/>
      </w:pPr>
      <w:r w:rsidRPr="0008404C">
        <w:rPr>
          <w:b/>
        </w:rPr>
        <w:lastRenderedPageBreak/>
        <w:t>Eesmärk:</w:t>
      </w:r>
      <w:r w:rsidRPr="0008404C">
        <w:t xml:space="preserve"> Sotsiaalmaja pakub kvaliteetseid ja mitmekesiseid teenuseid, tagades nende paindlikkuse ja kättesaadavuse sihtgrupile ning toetades sellega inimeste iseseisvat toimetulekut ja kodus elamise võimaluste eelistamist.</w:t>
      </w:r>
    </w:p>
    <w:p w:rsidR="00355D4B" w:rsidRPr="0008404C" w:rsidRDefault="00257027">
      <w:pPr>
        <w:widowControl w:val="0"/>
        <w:pBdr>
          <w:top w:val="nil"/>
          <w:left w:val="nil"/>
          <w:bottom w:val="nil"/>
          <w:right w:val="nil"/>
          <w:between w:val="nil"/>
        </w:pBdr>
        <w:tabs>
          <w:tab w:val="left" w:pos="1288"/>
        </w:tabs>
        <w:spacing w:after="0"/>
      </w:pPr>
      <w:r w:rsidRPr="0008404C">
        <w:rPr>
          <w:b/>
        </w:rPr>
        <w:t>Eesmärk:</w:t>
      </w:r>
      <w:r w:rsidRPr="0008404C">
        <w:t xml:space="preserve"> Sotsiaalmaja laiendab ja arendab teenuseid ja tegevusi vastavalt vajadustele, kaasates sealjuures kliente ja nende esindajaid ning leides lisaressursse ja võimalusi. </w:t>
      </w:r>
    </w:p>
    <w:p w:rsidR="00355D4B" w:rsidRPr="0008404C" w:rsidRDefault="00257027">
      <w:pPr>
        <w:widowControl w:val="0"/>
        <w:pBdr>
          <w:top w:val="nil"/>
          <w:left w:val="nil"/>
          <w:bottom w:val="nil"/>
          <w:right w:val="nil"/>
          <w:between w:val="nil"/>
        </w:pBdr>
        <w:spacing w:after="0"/>
      </w:pPr>
      <w:r w:rsidRPr="0008404C">
        <w:rPr>
          <w:b/>
        </w:rPr>
        <w:t xml:space="preserve">Tegevused eesmärkide täitmiseks: </w:t>
      </w:r>
    </w:p>
    <w:p w:rsidR="00355D4B" w:rsidRPr="0008404C" w:rsidRDefault="00257027">
      <w:pPr>
        <w:widowControl w:val="0"/>
        <w:numPr>
          <w:ilvl w:val="0"/>
          <w:numId w:val="3"/>
        </w:numPr>
        <w:pBdr>
          <w:top w:val="nil"/>
          <w:left w:val="nil"/>
          <w:bottom w:val="nil"/>
          <w:right w:val="nil"/>
          <w:between w:val="nil"/>
        </w:pBdr>
        <w:spacing w:after="0"/>
        <w:ind w:left="714" w:hanging="357"/>
      </w:pPr>
      <w:r w:rsidRPr="0008404C">
        <w:t xml:space="preserve">Teenuste kvaliteedi tagamiseks jälgiti ja analüüsiti vähemalt korra aastas Sotsiaalmaja teenuste nõuetelevastavust, teenuste juhendeid vaadati üle koos personali, koostööpartnerite ja klientidega. Vaadati üle, kas teenuste osutamine toimub vastavalt teenuste kordadele. Uuendati: </w:t>
      </w:r>
      <w:r w:rsidR="0058220D" w:rsidRPr="0008404C">
        <w:t>v</w:t>
      </w:r>
      <w:r w:rsidRPr="0008404C">
        <w:t xml:space="preserve">eterinaarameti nõuetekohast dokumentatsiooni, erihoolekande klienditöö dokumentatsiooni. Korra aastas tehti osade teenuste dokumentatsiooni ja nõuetele vastavuse osas ka siseauditeid. Kevadel külastas sotsiaalmaja Päästeameti kontroll, koostöös Päästeametiga tehti tuletõrjeõppus tervele majale ja pärast hilisem </w:t>
      </w:r>
      <w:r w:rsidR="0058220D" w:rsidRPr="0008404C">
        <w:t xml:space="preserve">analüüsi </w:t>
      </w:r>
      <w:r w:rsidRPr="0008404C">
        <w:t xml:space="preserve">kohtumine. Sügisel külastas Sotsiaalmaja Veterinaarameti järelevalve. Töötajad vaatasid korra aastas koosolekutel üle teenuste osutamisega seotud peamised protsessid (erihoolekandes ja koduteenusel). </w:t>
      </w:r>
    </w:p>
    <w:p w:rsidR="00355D4B" w:rsidRPr="0008404C" w:rsidRDefault="00257027">
      <w:pPr>
        <w:widowControl w:val="0"/>
        <w:numPr>
          <w:ilvl w:val="0"/>
          <w:numId w:val="3"/>
        </w:numPr>
        <w:pBdr>
          <w:top w:val="nil"/>
          <w:left w:val="nil"/>
          <w:bottom w:val="nil"/>
          <w:right w:val="nil"/>
          <w:between w:val="nil"/>
        </w:pBdr>
        <w:spacing w:after="0"/>
        <w:ind w:left="714" w:hanging="357"/>
      </w:pPr>
      <w:r w:rsidRPr="0008404C">
        <w:t>Teenuste paindlikumaks osutamiseks ja mitmekesistamiseks viidi klientide (koduteenuse, erihoolekande) ning erihoolekandes ka huvigruppide klientide lähedas</w:t>
      </w:r>
      <w:r w:rsidR="00597576" w:rsidRPr="0008404C">
        <w:t>te</w:t>
      </w:r>
      <w:r w:rsidRPr="0008404C">
        <w:t xml:space="preserve"> hulgas läbi tagasisideküsitlused. </w:t>
      </w:r>
    </w:p>
    <w:p w:rsidR="00355D4B" w:rsidRPr="0008404C" w:rsidRDefault="00257027">
      <w:pPr>
        <w:widowControl w:val="0"/>
        <w:numPr>
          <w:ilvl w:val="0"/>
          <w:numId w:val="3"/>
        </w:numPr>
        <w:pBdr>
          <w:top w:val="nil"/>
          <w:left w:val="nil"/>
          <w:bottom w:val="nil"/>
          <w:right w:val="nil"/>
          <w:between w:val="nil"/>
        </w:pBdr>
        <w:spacing w:after="0"/>
        <w:ind w:left="714" w:hanging="357"/>
      </w:pPr>
      <w:r w:rsidRPr="0008404C">
        <w:t xml:space="preserve">Koduteenuse sihtgrupi vajadustest lähtuva teenuse mitmekesistamiseks toimus koostöö päästeametiga: kaardistati kõigi koduteenuse klientide kodud ning klientide nõusolekul külastas neid päästeametnik, kes paigaldas suitsuanduri ja nõustas küttekollete turvalisuse osas. </w:t>
      </w:r>
    </w:p>
    <w:p w:rsidR="00355D4B" w:rsidRPr="0008404C" w:rsidRDefault="00257027">
      <w:pPr>
        <w:widowControl w:val="0"/>
        <w:numPr>
          <w:ilvl w:val="0"/>
          <w:numId w:val="3"/>
        </w:numPr>
        <w:pBdr>
          <w:top w:val="nil"/>
          <w:left w:val="nil"/>
          <w:bottom w:val="nil"/>
          <w:right w:val="nil"/>
          <w:between w:val="nil"/>
        </w:pBdr>
        <w:spacing w:after="0"/>
      </w:pPr>
      <w:r w:rsidRPr="0008404C">
        <w:t xml:space="preserve">Päevakeskuse tegevuse osas oli muudatusi: teist aastat tegutses ring “eakate vaba-ajategevused”, mille nimetasime “eakate kesknädalaks”, kuna see toimub kolmapäeviti. Kaberingi tegevuse kahjuks lõpetasime, kuna selle vastu puudus piisav huvi. Jätkuvalt on üle koormatud võimlemisringid ja on vajadus kolmanda grupi järgi.  </w:t>
      </w:r>
    </w:p>
    <w:p w:rsidR="00355D4B" w:rsidRPr="0008404C" w:rsidRDefault="00257027">
      <w:pPr>
        <w:widowControl w:val="0"/>
        <w:numPr>
          <w:ilvl w:val="0"/>
          <w:numId w:val="3"/>
        </w:numPr>
        <w:pBdr>
          <w:top w:val="nil"/>
          <w:left w:val="nil"/>
          <w:bottom w:val="nil"/>
          <w:right w:val="nil"/>
          <w:between w:val="nil"/>
        </w:pBdr>
        <w:spacing w:after="0"/>
      </w:pPr>
      <w:r w:rsidRPr="0008404C">
        <w:t xml:space="preserve">Erihoolekandeteenuste osutamise laiendamine: täiendavalt on tööle hakanud </w:t>
      </w:r>
      <w:r w:rsidR="00597576" w:rsidRPr="0008404C">
        <w:t>A</w:t>
      </w:r>
      <w:r w:rsidRPr="0008404C">
        <w:t>-keskus, kus on äärmusliku kahjustava käitumise autistlikud kliendid. Lisaks on alates sügisest 2018 otsitud rohkem kontakti klientidega, k</w:t>
      </w:r>
      <w:r w:rsidR="00597576" w:rsidRPr="0008404C">
        <w:t>ellel on psüühikahäire. Laiene</w:t>
      </w:r>
      <w:r w:rsidRPr="0008404C">
        <w:t xml:space="preserve">tud sai ka ruumide osas. Augustis kolis erihoolekanne uuele aadressile - Kastani 9. Aasta lõpu seisuga on tööl 7 tegevusjuhendajat, 1 vanemtegevusjuhendaja ja 1 julgestustöötaja. Lisaks põhitöötajatele on ka aasta jooksul olnud 5 erinevat ringijuhendajat. Klientidele ja nende lähedastele toimus hooajalõpu üritus ning sügisel avatud uste päev. </w:t>
      </w:r>
    </w:p>
    <w:p w:rsidR="00355D4B" w:rsidRPr="0008404C" w:rsidRDefault="00257027">
      <w:pPr>
        <w:widowControl w:val="0"/>
        <w:numPr>
          <w:ilvl w:val="0"/>
          <w:numId w:val="3"/>
        </w:numPr>
        <w:pBdr>
          <w:top w:val="nil"/>
          <w:left w:val="nil"/>
          <w:bottom w:val="nil"/>
          <w:right w:val="nil"/>
          <w:between w:val="nil"/>
        </w:pBdr>
        <w:spacing w:after="0"/>
      </w:pPr>
      <w:r w:rsidRPr="0008404C">
        <w:t xml:space="preserve">Sotsiaaltranspordi pakkumise laiendamiseks võeti tööle täiendavalt 2 osakoormusega autojuhti kuna tekkis vajadus pikendada teenuse pakkumise aega tööpäeva jooksul. </w:t>
      </w:r>
    </w:p>
    <w:p w:rsidR="00355D4B" w:rsidRPr="0008404C" w:rsidRDefault="00355D4B">
      <w:pPr>
        <w:widowControl w:val="0"/>
        <w:pBdr>
          <w:top w:val="nil"/>
          <w:left w:val="nil"/>
          <w:bottom w:val="nil"/>
          <w:right w:val="nil"/>
          <w:between w:val="nil"/>
        </w:pBdr>
        <w:spacing w:after="0"/>
        <w:ind w:left="720"/>
      </w:pPr>
    </w:p>
    <w:p w:rsidR="00355D4B" w:rsidRPr="0008404C" w:rsidRDefault="00257027">
      <w:pPr>
        <w:widowControl w:val="0"/>
        <w:numPr>
          <w:ilvl w:val="0"/>
          <w:numId w:val="3"/>
        </w:numPr>
        <w:pBdr>
          <w:top w:val="nil"/>
          <w:left w:val="nil"/>
          <w:bottom w:val="nil"/>
          <w:right w:val="nil"/>
          <w:between w:val="nil"/>
        </w:pBdr>
        <w:spacing w:after="0"/>
      </w:pPr>
      <w:r w:rsidRPr="0008404C">
        <w:lastRenderedPageBreak/>
        <w:t xml:space="preserve">Tööturul osalemise toetamiseks ja omastehooldajate tööturule naasmise soodustamiseks aidati korraldada omastehooldajate tugigrupi tööd, toetati tugiisikute ja isiklike abistajatega tegelemist. </w:t>
      </w:r>
    </w:p>
    <w:p w:rsidR="00355D4B" w:rsidRPr="0008404C" w:rsidRDefault="00257027">
      <w:pPr>
        <w:pBdr>
          <w:top w:val="nil"/>
          <w:left w:val="nil"/>
          <w:bottom w:val="nil"/>
          <w:right w:val="nil"/>
          <w:between w:val="nil"/>
        </w:pBdr>
        <w:spacing w:after="0"/>
        <w:ind w:left="720" w:hanging="720"/>
      </w:pPr>
      <w:r w:rsidRPr="0008404C">
        <w:rPr>
          <w:b/>
        </w:rPr>
        <w:t>Omastehoolduse</w:t>
      </w:r>
      <w:r w:rsidRPr="0008404C">
        <w:t xml:space="preserve"> tugigruppi vedas kuni 30.08.2018 </w:t>
      </w:r>
      <w:r w:rsidR="00597576" w:rsidRPr="0008404C">
        <w:t xml:space="preserve">sotsiaaltöötaja </w:t>
      </w:r>
      <w:r w:rsidRPr="0008404C">
        <w:t xml:space="preserve">Leili Mutso, alates 01.09.2018 </w:t>
      </w:r>
      <w:r w:rsidR="00597576" w:rsidRPr="0008404C">
        <w:t xml:space="preserve">sotsiaaltöötaja </w:t>
      </w:r>
      <w:r w:rsidRPr="0008404C">
        <w:t>Liivi Moore. Kooskäimisi on aasta jooksul olnud 9 korda. Kooskäimistel osales keskmiselt 9-24 inimest. Liikmete nimekiri seisuga 18.04.2018 on 18 in</w:t>
      </w:r>
      <w:r w:rsidR="00597576" w:rsidRPr="0008404C">
        <w:t>imest</w:t>
      </w:r>
      <w:r w:rsidRPr="0008404C">
        <w:t>. Üritustest on toimunud: fotojaht, kokakool, ergonoomika koolitus, Palamuse väljanäitus, küünlategu, dementsuse infopäev, muusikateraapia, jõulupidu, teiste gruppide külastus.</w:t>
      </w:r>
    </w:p>
    <w:p w:rsidR="00355D4B" w:rsidRPr="0008404C" w:rsidRDefault="00257027">
      <w:pPr>
        <w:pBdr>
          <w:top w:val="nil"/>
          <w:left w:val="nil"/>
          <w:bottom w:val="nil"/>
          <w:right w:val="nil"/>
          <w:between w:val="nil"/>
        </w:pBdr>
        <w:spacing w:after="0"/>
        <w:ind w:left="720" w:hanging="720"/>
      </w:pPr>
      <w:r w:rsidRPr="0008404C">
        <w:t xml:space="preserve">Haapsalu Sotsiaalmaja aitab kaasa </w:t>
      </w:r>
      <w:r w:rsidRPr="0008404C">
        <w:rPr>
          <w:b/>
        </w:rPr>
        <w:t>tugiisikute ja isiklike abistajate</w:t>
      </w:r>
      <w:r w:rsidRPr="0008404C">
        <w:t xml:space="preserve"> leidmisele, nende murede lahendamisele ning organiseerib vajadusel kokkusaamisi. 2018 aastal tuli tugiisiku teenusele 4 isikut ja lahkus 1. Isikliku abistaja teenusele tuli aasta jooksul 4. Mõlemad teenused olemasolevate klientidega jätkuvad 2019 a</w:t>
      </w:r>
      <w:r w:rsidR="00597576" w:rsidRPr="0008404C">
        <w:t>astal</w:t>
      </w:r>
      <w:r w:rsidRPr="0008404C">
        <w:t xml:space="preserve">. </w:t>
      </w:r>
    </w:p>
    <w:p w:rsidR="00355D4B" w:rsidRPr="0008404C" w:rsidRDefault="00257027">
      <w:pPr>
        <w:widowControl w:val="0"/>
        <w:numPr>
          <w:ilvl w:val="0"/>
          <w:numId w:val="3"/>
        </w:numPr>
        <w:pBdr>
          <w:top w:val="nil"/>
          <w:left w:val="nil"/>
          <w:bottom w:val="nil"/>
          <w:right w:val="nil"/>
          <w:between w:val="nil"/>
        </w:pBdr>
        <w:spacing w:after="0"/>
      </w:pPr>
      <w:r w:rsidRPr="0008404C">
        <w:t xml:space="preserve">Infot sotsiaalmaja teenuste ja tegevuste kohta ning üldisemalt sotsiaalhoolekande teemal jagati Sotsiaalmaja infotahvlil, kodulehel, </w:t>
      </w:r>
      <w:proofErr w:type="spellStart"/>
      <w:r w:rsidRPr="0008404C">
        <w:t>facebooki</w:t>
      </w:r>
      <w:proofErr w:type="spellEnd"/>
      <w:r w:rsidRPr="0008404C">
        <w:t xml:space="preserve"> lehel, kohalikus ajalehes, Sotsiaalmaja üritustel ning otse klientidega suheldes. </w:t>
      </w:r>
    </w:p>
    <w:p w:rsidR="00355D4B" w:rsidRPr="0008404C" w:rsidRDefault="00257027">
      <w:pPr>
        <w:widowControl w:val="0"/>
        <w:numPr>
          <w:ilvl w:val="0"/>
          <w:numId w:val="3"/>
        </w:numPr>
        <w:pBdr>
          <w:top w:val="nil"/>
          <w:left w:val="nil"/>
          <w:bottom w:val="nil"/>
          <w:right w:val="nil"/>
          <w:between w:val="nil"/>
        </w:pBdr>
        <w:spacing w:after="0"/>
      </w:pPr>
      <w:r w:rsidRPr="0008404C">
        <w:t xml:space="preserve">Innovatsiooni teostamiseks viidi läbi koostöös Haapsalu Linnavalitsusega erihoolekandeteenuse arendamisele suunatud pilootprojekt. </w:t>
      </w:r>
    </w:p>
    <w:p w:rsidR="00355D4B" w:rsidRPr="0008404C" w:rsidRDefault="00355D4B">
      <w:pPr>
        <w:widowControl w:val="0"/>
        <w:pBdr>
          <w:top w:val="nil"/>
          <w:left w:val="nil"/>
          <w:bottom w:val="nil"/>
          <w:right w:val="nil"/>
          <w:between w:val="nil"/>
        </w:pBdr>
        <w:tabs>
          <w:tab w:val="left" w:pos="1288"/>
        </w:tabs>
        <w:spacing w:after="0"/>
      </w:pPr>
    </w:p>
    <w:p w:rsidR="00355D4B" w:rsidRPr="0008404C" w:rsidRDefault="00257027">
      <w:pPr>
        <w:widowControl w:val="0"/>
        <w:pBdr>
          <w:top w:val="nil"/>
          <w:left w:val="nil"/>
          <w:bottom w:val="nil"/>
          <w:right w:val="nil"/>
          <w:between w:val="nil"/>
        </w:pBdr>
        <w:tabs>
          <w:tab w:val="left" w:pos="1288"/>
        </w:tabs>
        <w:spacing w:after="0"/>
      </w:pPr>
      <w:r w:rsidRPr="0008404C">
        <w:rPr>
          <w:b/>
        </w:rPr>
        <w:t>Eesmärk:</w:t>
      </w:r>
      <w:r w:rsidRPr="0008404C">
        <w:t xml:space="preserve"> Haapsalu Sotsiaalmaja kui organisatsioon areneb, täpsustades oma rolli vastavalt väliskeskkonna ootustele, kaasajastades selle struktuuri vastavalt tegevuste täitmise edukriteeriumitele ning parandades töötajate töötingimusi nii materiaalselt kui psühholoogiliselt.</w:t>
      </w:r>
    </w:p>
    <w:p w:rsidR="00355D4B" w:rsidRPr="0008404C" w:rsidRDefault="00257027">
      <w:pPr>
        <w:widowControl w:val="0"/>
        <w:pBdr>
          <w:top w:val="nil"/>
          <w:left w:val="nil"/>
          <w:bottom w:val="nil"/>
          <w:right w:val="nil"/>
          <w:between w:val="nil"/>
        </w:pBdr>
        <w:tabs>
          <w:tab w:val="left" w:pos="1288"/>
        </w:tabs>
        <w:spacing w:after="0"/>
        <w:rPr>
          <w:b/>
        </w:rPr>
      </w:pPr>
      <w:r w:rsidRPr="0008404C">
        <w:rPr>
          <w:b/>
        </w:rPr>
        <w:t>Tegevused eesmärgi täitmiseks:</w:t>
      </w:r>
    </w:p>
    <w:p w:rsidR="00355D4B" w:rsidRPr="0008404C" w:rsidRDefault="00257027">
      <w:pPr>
        <w:widowControl w:val="0"/>
        <w:numPr>
          <w:ilvl w:val="0"/>
          <w:numId w:val="1"/>
        </w:numPr>
        <w:pBdr>
          <w:top w:val="nil"/>
          <w:left w:val="nil"/>
          <w:bottom w:val="nil"/>
          <w:right w:val="nil"/>
          <w:between w:val="nil"/>
        </w:pBdr>
        <w:tabs>
          <w:tab w:val="left" w:pos="1288"/>
        </w:tabs>
        <w:spacing w:after="0"/>
      </w:pPr>
      <w:r w:rsidRPr="0008404C">
        <w:t>Väliskeskkonna ootuste kaardistamiseks koguti suulist ja kirjalikku tagasisidet, mida dokumenteeriti ettepanekute ja kaebuste korra alusel.</w:t>
      </w:r>
    </w:p>
    <w:p w:rsidR="00355D4B" w:rsidRPr="0008404C" w:rsidRDefault="00257027">
      <w:pPr>
        <w:widowControl w:val="0"/>
        <w:numPr>
          <w:ilvl w:val="0"/>
          <w:numId w:val="1"/>
        </w:numPr>
        <w:pBdr>
          <w:top w:val="nil"/>
          <w:left w:val="nil"/>
          <w:bottom w:val="nil"/>
          <w:right w:val="nil"/>
          <w:between w:val="nil"/>
        </w:pBdr>
        <w:tabs>
          <w:tab w:val="left" w:pos="1288"/>
        </w:tabs>
        <w:spacing w:after="0"/>
      </w:pPr>
      <w:r w:rsidRPr="0008404C">
        <w:t xml:space="preserve">Töötajate töötingimused kaardistati tööohutuse ja töötervishoiu nõuete osas ning puudused parandati jõudumööda. Mitmed töötajate ja klienditöö ruumid said nõuetekohase valgustuse, 2 töötajat said ergonoomilise toolid, kolm töötajat said sobivad töölauad. Vastavalt riskianalüüsidele said töötajad kõik vajalikud isikukaitsevahendid, sotsiaalhooldajad ja autojuhid said talvesaapad ning soovi korral seljakotid. Muid töövahendeid uuendati vastavalt võimalustele. Kõik põhikohaga töötajad on käinud töötervishoiuarsti juures kontrollis. </w:t>
      </w:r>
    </w:p>
    <w:p w:rsidR="00355D4B" w:rsidRPr="0008404C" w:rsidRDefault="00257027">
      <w:pPr>
        <w:widowControl w:val="0"/>
        <w:numPr>
          <w:ilvl w:val="0"/>
          <w:numId w:val="1"/>
        </w:numPr>
        <w:pBdr>
          <w:top w:val="nil"/>
          <w:left w:val="nil"/>
          <w:bottom w:val="nil"/>
          <w:right w:val="nil"/>
          <w:between w:val="nil"/>
        </w:pBdr>
        <w:tabs>
          <w:tab w:val="left" w:pos="1288"/>
        </w:tabs>
        <w:spacing w:after="0"/>
      </w:pPr>
      <w:r w:rsidRPr="0008404C">
        <w:t xml:space="preserve">Organisatsiooni arendati EQUASS kvaliteedisüsteemi nõuete kohaselt, tegevuste planeerimisel ja läbiviimisel võeti aluseks aastaplaan, koostati töötajate koolituskava, töötajatele korraldati arenduspäevi (3), koostati aastaplaan ja analüüsiti seda ning anti lõpphinnangud. Korraldama hakati lisaks töötajate üldkoosolekule, erihoolekande koosolekule, sotsiaalhooldajate koosolekule regulaarselt ka  autistide keskuse töötajate koosolekut ning esialgu ebaregulaarselt </w:t>
      </w:r>
      <w:r w:rsidRPr="0008404C">
        <w:lastRenderedPageBreak/>
        <w:t>autojuhtide ja päevahoiuteenuse töötajate koosolekut.</w:t>
      </w:r>
    </w:p>
    <w:p w:rsidR="00355D4B" w:rsidRPr="0008404C" w:rsidRDefault="00355D4B">
      <w:pPr>
        <w:widowControl w:val="0"/>
        <w:pBdr>
          <w:top w:val="nil"/>
          <w:left w:val="nil"/>
          <w:bottom w:val="nil"/>
          <w:right w:val="nil"/>
          <w:between w:val="nil"/>
        </w:pBdr>
        <w:tabs>
          <w:tab w:val="left" w:pos="1288"/>
        </w:tabs>
        <w:spacing w:after="0"/>
      </w:pPr>
    </w:p>
    <w:p w:rsidR="00355D4B" w:rsidRPr="0008404C" w:rsidRDefault="00257027">
      <w:pPr>
        <w:widowControl w:val="0"/>
        <w:pBdr>
          <w:top w:val="nil"/>
          <w:left w:val="nil"/>
          <w:bottom w:val="nil"/>
          <w:right w:val="nil"/>
          <w:between w:val="nil"/>
        </w:pBdr>
        <w:tabs>
          <w:tab w:val="left" w:pos="1288"/>
        </w:tabs>
        <w:spacing w:after="0"/>
      </w:pPr>
      <w:r w:rsidRPr="0008404C">
        <w:rPr>
          <w:b/>
        </w:rPr>
        <w:t>Eesmärk:</w:t>
      </w:r>
      <w:r w:rsidRPr="0008404C">
        <w:t xml:space="preserve"> Sotsiaalmajas töötavad erialase pädevusega klientide vajadusi arvestavad töötajad, kes tunnevad oma tööst rõõmu. </w:t>
      </w:r>
    </w:p>
    <w:p w:rsidR="00355D4B" w:rsidRPr="0008404C" w:rsidRDefault="00257027">
      <w:pPr>
        <w:widowControl w:val="0"/>
        <w:pBdr>
          <w:top w:val="nil"/>
          <w:left w:val="nil"/>
          <w:bottom w:val="nil"/>
          <w:right w:val="nil"/>
          <w:between w:val="nil"/>
        </w:pBdr>
        <w:tabs>
          <w:tab w:val="left" w:pos="1288"/>
        </w:tabs>
        <w:spacing w:after="0"/>
        <w:rPr>
          <w:b/>
        </w:rPr>
      </w:pPr>
      <w:r w:rsidRPr="0008404C">
        <w:rPr>
          <w:b/>
        </w:rPr>
        <w:t>Tegevused eesmärgi täitmiseks:</w:t>
      </w:r>
    </w:p>
    <w:p w:rsidR="00355D4B" w:rsidRPr="0008404C" w:rsidRDefault="00257027">
      <w:pPr>
        <w:widowControl w:val="0"/>
        <w:numPr>
          <w:ilvl w:val="0"/>
          <w:numId w:val="2"/>
        </w:numPr>
        <w:pBdr>
          <w:top w:val="nil"/>
          <w:left w:val="nil"/>
          <w:bottom w:val="nil"/>
          <w:right w:val="nil"/>
          <w:between w:val="nil"/>
        </w:pBdr>
        <w:tabs>
          <w:tab w:val="left" w:pos="1288"/>
        </w:tabs>
        <w:spacing w:after="0"/>
      </w:pPr>
      <w:r w:rsidRPr="0008404C">
        <w:t>Töötajate tagasiside vajaduste kaardistamise alusel koostati töötajate koolituskava ja rakendati seda (sh ka regulaarsed koolitused tööalaste nõuete täitmiseks nt esmaabi koolitus, toiduhügieeni koolitus).</w:t>
      </w:r>
    </w:p>
    <w:p w:rsidR="00355D4B" w:rsidRPr="0008404C" w:rsidRDefault="00257027">
      <w:pPr>
        <w:widowControl w:val="0"/>
        <w:numPr>
          <w:ilvl w:val="0"/>
          <w:numId w:val="2"/>
        </w:numPr>
        <w:pBdr>
          <w:top w:val="nil"/>
          <w:left w:val="nil"/>
          <w:bottom w:val="nil"/>
          <w:right w:val="nil"/>
          <w:between w:val="nil"/>
        </w:pBdr>
        <w:tabs>
          <w:tab w:val="left" w:pos="1288"/>
        </w:tabs>
        <w:spacing w:after="0"/>
      </w:pPr>
      <w:r w:rsidRPr="0008404C">
        <w:t>Sotsiaalhooldajatele toimus supervisioon. Erihool</w:t>
      </w:r>
      <w:r w:rsidR="00597576" w:rsidRPr="0008404C">
        <w:t>e</w:t>
      </w:r>
      <w:r w:rsidRPr="0008404C">
        <w:t>kandeteenuse tegevusjuhendajatele toimus supervisioon.</w:t>
      </w:r>
    </w:p>
    <w:p w:rsidR="00355D4B" w:rsidRPr="0008404C" w:rsidRDefault="00257027">
      <w:pPr>
        <w:widowControl w:val="0"/>
        <w:numPr>
          <w:ilvl w:val="0"/>
          <w:numId w:val="2"/>
        </w:numPr>
        <w:pBdr>
          <w:top w:val="nil"/>
          <w:left w:val="nil"/>
          <w:bottom w:val="nil"/>
          <w:right w:val="nil"/>
          <w:between w:val="nil"/>
        </w:pBdr>
        <w:tabs>
          <w:tab w:val="left" w:pos="1288"/>
        </w:tabs>
        <w:spacing w:after="0"/>
      </w:pPr>
      <w:r w:rsidRPr="0008404C">
        <w:t>Töötajatega toimusid arenguvestlused.</w:t>
      </w:r>
    </w:p>
    <w:p w:rsidR="00355D4B" w:rsidRPr="0008404C" w:rsidRDefault="00257027">
      <w:pPr>
        <w:widowControl w:val="0"/>
        <w:numPr>
          <w:ilvl w:val="0"/>
          <w:numId w:val="2"/>
        </w:numPr>
        <w:pBdr>
          <w:top w:val="nil"/>
          <w:left w:val="nil"/>
          <w:bottom w:val="nil"/>
          <w:right w:val="nil"/>
          <w:between w:val="nil"/>
        </w:pBdr>
        <w:tabs>
          <w:tab w:val="left" w:pos="1288"/>
        </w:tabs>
        <w:spacing w:after="0"/>
      </w:pPr>
      <w:r w:rsidRPr="0008404C">
        <w:t xml:space="preserve">Töötajatega toimusid regulaarsed koosolekud; iganädalane üldine koosolek, iganädalane erihoolekande tegevusjuhendajate koosolek, iganädalane sotsiaalhooldajate koosolek, 3 valvurite koosolekut. Kõiki koosolekuid protokolliti. </w:t>
      </w:r>
    </w:p>
    <w:p w:rsidR="00355D4B" w:rsidRPr="0008404C" w:rsidRDefault="00355D4B">
      <w:pPr>
        <w:widowControl w:val="0"/>
        <w:pBdr>
          <w:top w:val="nil"/>
          <w:left w:val="nil"/>
          <w:bottom w:val="nil"/>
          <w:right w:val="nil"/>
          <w:between w:val="nil"/>
        </w:pBdr>
        <w:tabs>
          <w:tab w:val="left" w:pos="1288"/>
        </w:tabs>
        <w:spacing w:after="0"/>
      </w:pPr>
    </w:p>
    <w:p w:rsidR="00355D4B" w:rsidRPr="0008404C" w:rsidRDefault="00257027">
      <w:pPr>
        <w:widowControl w:val="0"/>
        <w:pBdr>
          <w:top w:val="nil"/>
          <w:left w:val="nil"/>
          <w:bottom w:val="nil"/>
          <w:right w:val="nil"/>
          <w:between w:val="nil"/>
        </w:pBdr>
        <w:tabs>
          <w:tab w:val="left" w:pos="1288"/>
        </w:tabs>
        <w:spacing w:after="0"/>
      </w:pPr>
      <w:r w:rsidRPr="0008404C">
        <w:rPr>
          <w:b/>
        </w:rPr>
        <w:t>Eesmärk:</w:t>
      </w:r>
      <w:r w:rsidRPr="0008404C">
        <w:t xml:space="preserve"> Sotsiaalmajal on head koostöötraditsioonid mittetulundusühendustega, kes on sihtrühma tundev ja nõuandev koostööpartner.</w:t>
      </w:r>
    </w:p>
    <w:p w:rsidR="00355D4B" w:rsidRPr="0008404C" w:rsidRDefault="00257027">
      <w:pPr>
        <w:widowControl w:val="0"/>
        <w:pBdr>
          <w:top w:val="nil"/>
          <w:left w:val="nil"/>
          <w:bottom w:val="nil"/>
          <w:right w:val="nil"/>
          <w:between w:val="nil"/>
        </w:pBdr>
        <w:tabs>
          <w:tab w:val="left" w:pos="1288"/>
        </w:tabs>
        <w:spacing w:after="0"/>
      </w:pPr>
      <w:r w:rsidRPr="0008404C">
        <w:rPr>
          <w:b/>
        </w:rPr>
        <w:t>Tegevused eesmärgi täitmiseks:</w:t>
      </w:r>
    </w:p>
    <w:p w:rsidR="00355D4B" w:rsidRPr="0008404C" w:rsidRDefault="00257027">
      <w:pPr>
        <w:widowControl w:val="0"/>
        <w:numPr>
          <w:ilvl w:val="0"/>
          <w:numId w:val="5"/>
        </w:numPr>
        <w:pBdr>
          <w:top w:val="nil"/>
          <w:left w:val="nil"/>
          <w:bottom w:val="nil"/>
          <w:right w:val="nil"/>
          <w:between w:val="nil"/>
        </w:pBdr>
        <w:tabs>
          <w:tab w:val="left" w:pos="1288"/>
        </w:tabs>
        <w:spacing w:after="0"/>
      </w:pPr>
      <w:r w:rsidRPr="0008404C">
        <w:t xml:space="preserve">Osaleti Läänemaa Puuetega Inimeste Koja koosolekutel. </w:t>
      </w:r>
    </w:p>
    <w:p w:rsidR="00355D4B" w:rsidRPr="0008404C" w:rsidRDefault="00257027">
      <w:pPr>
        <w:widowControl w:val="0"/>
        <w:numPr>
          <w:ilvl w:val="0"/>
          <w:numId w:val="5"/>
        </w:numPr>
        <w:pBdr>
          <w:top w:val="nil"/>
          <w:left w:val="nil"/>
          <w:bottom w:val="nil"/>
          <w:right w:val="nil"/>
          <w:between w:val="nil"/>
        </w:pBdr>
        <w:tabs>
          <w:tab w:val="left" w:pos="1288"/>
        </w:tabs>
        <w:spacing w:after="0"/>
      </w:pPr>
      <w:r w:rsidRPr="0008404C">
        <w:t>Osaleti Haapsalu Linnavalitsuse korraldatud sotsiaalvaldkonna ühingute koosolemisel.</w:t>
      </w:r>
    </w:p>
    <w:p w:rsidR="00355D4B" w:rsidRPr="0008404C" w:rsidRDefault="00257027">
      <w:pPr>
        <w:widowControl w:val="0"/>
        <w:numPr>
          <w:ilvl w:val="0"/>
          <w:numId w:val="5"/>
        </w:numPr>
        <w:pBdr>
          <w:top w:val="nil"/>
          <w:left w:val="nil"/>
          <w:bottom w:val="nil"/>
          <w:right w:val="nil"/>
          <w:between w:val="nil"/>
        </w:pBdr>
        <w:tabs>
          <w:tab w:val="left" w:pos="1288"/>
        </w:tabs>
        <w:spacing w:after="0"/>
      </w:pPr>
      <w:r w:rsidRPr="0008404C">
        <w:t xml:space="preserve">Puuetega inimeste ühingud ning Haapsalu Pensionäride Ühendus on saanud kasutada Haapsalu Sotsiaalmaja ruume vastavalt vajadusele ja võimalustele. Eraldi ruumid on Läänemaa Puuetega Inimeste Koja ja puuetega inimeste ühingute kasutuses. </w:t>
      </w:r>
    </w:p>
    <w:p w:rsidR="00355D4B" w:rsidRPr="0008404C" w:rsidRDefault="00257027">
      <w:pPr>
        <w:widowControl w:val="0"/>
        <w:numPr>
          <w:ilvl w:val="0"/>
          <w:numId w:val="5"/>
        </w:numPr>
        <w:pBdr>
          <w:top w:val="nil"/>
          <w:left w:val="nil"/>
          <w:bottom w:val="nil"/>
          <w:right w:val="nil"/>
          <w:between w:val="nil"/>
        </w:pBdr>
        <w:tabs>
          <w:tab w:val="left" w:pos="1288"/>
        </w:tabs>
        <w:spacing w:after="0"/>
      </w:pPr>
      <w:r w:rsidRPr="0008404C">
        <w:t xml:space="preserve">Ühingute tegemisi oleme pisut kajastanud ka oma veebilehel ja </w:t>
      </w:r>
      <w:proofErr w:type="spellStart"/>
      <w:r w:rsidRPr="0008404C">
        <w:t>facebooki</w:t>
      </w:r>
      <w:proofErr w:type="spellEnd"/>
      <w:r w:rsidRPr="0008404C">
        <w:t xml:space="preserve"> lehel. </w:t>
      </w:r>
    </w:p>
    <w:p w:rsidR="00355D4B" w:rsidRPr="0008404C" w:rsidRDefault="00355D4B">
      <w:pPr>
        <w:widowControl w:val="0"/>
        <w:pBdr>
          <w:top w:val="nil"/>
          <w:left w:val="nil"/>
          <w:bottom w:val="nil"/>
          <w:right w:val="nil"/>
          <w:between w:val="nil"/>
        </w:pBdr>
        <w:tabs>
          <w:tab w:val="left" w:pos="1288"/>
        </w:tabs>
        <w:spacing w:after="0"/>
      </w:pPr>
    </w:p>
    <w:p w:rsidR="00355D4B" w:rsidRPr="0008404C" w:rsidRDefault="00257027">
      <w:pPr>
        <w:widowControl w:val="0"/>
        <w:pBdr>
          <w:top w:val="nil"/>
          <w:left w:val="nil"/>
          <w:bottom w:val="nil"/>
          <w:right w:val="nil"/>
          <w:between w:val="nil"/>
        </w:pBdr>
        <w:tabs>
          <w:tab w:val="left" w:pos="1288"/>
        </w:tabs>
        <w:spacing w:after="0"/>
      </w:pPr>
      <w:r w:rsidRPr="0008404C">
        <w:rPr>
          <w:b/>
        </w:rPr>
        <w:t>Eesmärk:</w:t>
      </w:r>
      <w:r w:rsidRPr="0008404C">
        <w:t xml:space="preserve"> Sotsiaalmaja arendab ja kaasajastab ning kasutab efektiivselt oma materiaalset baasi (nii ruume kui tehnilisi vahendeid) vastavalt pakutavate teenuste kvaliteedinõuetele ja teenuste vajadusele ning püüab luua erivajadusega inimestele tegutsemiseks paremad tingimused.</w:t>
      </w:r>
    </w:p>
    <w:p w:rsidR="00355D4B" w:rsidRPr="0008404C" w:rsidRDefault="00257027">
      <w:pPr>
        <w:widowControl w:val="0"/>
        <w:pBdr>
          <w:top w:val="nil"/>
          <w:left w:val="nil"/>
          <w:bottom w:val="nil"/>
          <w:right w:val="nil"/>
          <w:between w:val="nil"/>
        </w:pBdr>
        <w:tabs>
          <w:tab w:val="left" w:pos="1288"/>
        </w:tabs>
        <w:spacing w:after="0"/>
        <w:rPr>
          <w:b/>
        </w:rPr>
      </w:pPr>
      <w:r w:rsidRPr="0008404C">
        <w:rPr>
          <w:b/>
        </w:rPr>
        <w:t>Tegevused eesmärgi täitmiseks:</w:t>
      </w:r>
    </w:p>
    <w:p w:rsidR="00355D4B" w:rsidRPr="0008404C" w:rsidRDefault="00257027">
      <w:pPr>
        <w:widowControl w:val="0"/>
        <w:numPr>
          <w:ilvl w:val="0"/>
          <w:numId w:val="7"/>
        </w:numPr>
        <w:pBdr>
          <w:top w:val="nil"/>
          <w:left w:val="nil"/>
          <w:bottom w:val="nil"/>
          <w:right w:val="nil"/>
          <w:between w:val="nil"/>
        </w:pBdr>
        <w:tabs>
          <w:tab w:val="left" w:pos="1288"/>
        </w:tabs>
        <w:spacing w:after="0"/>
      </w:pPr>
      <w:r w:rsidRPr="0008404C">
        <w:t xml:space="preserve">Koos töötajatega on kaardistatud investeerimisvajadused ning neid vaadatakse üle </w:t>
      </w:r>
      <w:proofErr w:type="spellStart"/>
      <w:r w:rsidRPr="0008404C">
        <w:t>kvartaalselt</w:t>
      </w:r>
      <w:proofErr w:type="spellEnd"/>
      <w:r w:rsidRPr="0008404C">
        <w:t xml:space="preserve"> ja vastavalt võimalustele ja tehakse täiendavate vahendite soetusi ning vajalikke töid. </w:t>
      </w:r>
    </w:p>
    <w:p w:rsidR="00355D4B" w:rsidRPr="0008404C" w:rsidRDefault="00257027">
      <w:pPr>
        <w:widowControl w:val="0"/>
        <w:numPr>
          <w:ilvl w:val="0"/>
          <w:numId w:val="7"/>
        </w:numPr>
        <w:pBdr>
          <w:top w:val="nil"/>
          <w:left w:val="nil"/>
          <w:bottom w:val="nil"/>
          <w:right w:val="nil"/>
          <w:between w:val="nil"/>
        </w:pBdr>
        <w:tabs>
          <w:tab w:val="left" w:pos="1288"/>
        </w:tabs>
        <w:spacing w:after="0"/>
      </w:pPr>
      <w:r w:rsidRPr="0008404C">
        <w:t xml:space="preserve">Planeeritud oli kaasata puuetega inimesi ja oma ala spetsialiste hindama Sotsiaalmaja keskkonna sobivust erivajadusega inimeste vajadustele. See tegevus lükkus aja puudusel järgmisse aastasse. </w:t>
      </w:r>
    </w:p>
    <w:p w:rsidR="00355D4B" w:rsidRPr="0008404C" w:rsidRDefault="00355D4B">
      <w:pPr>
        <w:widowControl w:val="0"/>
        <w:pBdr>
          <w:top w:val="nil"/>
          <w:left w:val="nil"/>
          <w:bottom w:val="nil"/>
          <w:right w:val="nil"/>
          <w:between w:val="nil"/>
        </w:pBdr>
        <w:tabs>
          <w:tab w:val="left" w:pos="1288"/>
        </w:tabs>
        <w:spacing w:after="0"/>
      </w:pPr>
    </w:p>
    <w:p w:rsidR="00355D4B" w:rsidRPr="0008404C" w:rsidRDefault="00257027">
      <w:pPr>
        <w:widowControl w:val="0"/>
        <w:pBdr>
          <w:top w:val="nil"/>
          <w:left w:val="nil"/>
          <w:bottom w:val="nil"/>
          <w:right w:val="nil"/>
          <w:between w:val="nil"/>
        </w:pBdr>
        <w:tabs>
          <w:tab w:val="left" w:pos="1288"/>
        </w:tabs>
        <w:spacing w:after="0"/>
      </w:pPr>
      <w:r w:rsidRPr="0008404C">
        <w:rPr>
          <w:b/>
        </w:rPr>
        <w:lastRenderedPageBreak/>
        <w:t>Eesmärk:</w:t>
      </w:r>
      <w:r w:rsidRPr="0008404C">
        <w:t xml:space="preserve"> Kogukond on teadlik Sotsiaalmaja teenustest ja tegevustest. </w:t>
      </w:r>
    </w:p>
    <w:p w:rsidR="00355D4B" w:rsidRPr="0008404C" w:rsidRDefault="00257027">
      <w:pPr>
        <w:widowControl w:val="0"/>
        <w:pBdr>
          <w:top w:val="nil"/>
          <w:left w:val="nil"/>
          <w:bottom w:val="nil"/>
          <w:right w:val="nil"/>
          <w:between w:val="nil"/>
        </w:pBdr>
        <w:tabs>
          <w:tab w:val="left" w:pos="1288"/>
        </w:tabs>
        <w:spacing w:after="0"/>
        <w:rPr>
          <w:b/>
        </w:rPr>
      </w:pPr>
      <w:r w:rsidRPr="0008404C">
        <w:rPr>
          <w:b/>
        </w:rPr>
        <w:t>Tegevused eesmärgi täitmiseks:</w:t>
      </w:r>
    </w:p>
    <w:p w:rsidR="00355D4B" w:rsidRPr="0008404C" w:rsidRDefault="00257027">
      <w:pPr>
        <w:widowControl w:val="0"/>
        <w:numPr>
          <w:ilvl w:val="0"/>
          <w:numId w:val="9"/>
        </w:numPr>
        <w:pBdr>
          <w:top w:val="nil"/>
          <w:left w:val="nil"/>
          <w:bottom w:val="nil"/>
          <w:right w:val="nil"/>
          <w:between w:val="nil"/>
        </w:pBdr>
        <w:tabs>
          <w:tab w:val="left" w:pos="1288"/>
        </w:tabs>
        <w:spacing w:after="0"/>
      </w:pPr>
      <w:r w:rsidRPr="0008404C">
        <w:t>Kogukonna teavitamiseks osaleti Läänemaa Invaühing</w:t>
      </w:r>
      <w:r w:rsidR="00597576" w:rsidRPr="0008404C">
        <w:t>u infopäeval, kus tutvustati om</w:t>
      </w:r>
      <w:r w:rsidRPr="0008404C">
        <w:t>a</w:t>
      </w:r>
      <w:r w:rsidR="00597576" w:rsidRPr="0008404C">
        <w:t xml:space="preserve"> </w:t>
      </w:r>
      <w:r w:rsidRPr="0008404C">
        <w:t xml:space="preserve">teenuseid ja tegevusi. </w:t>
      </w:r>
    </w:p>
    <w:p w:rsidR="00355D4B" w:rsidRPr="0008404C" w:rsidRDefault="00257027">
      <w:pPr>
        <w:widowControl w:val="0"/>
        <w:numPr>
          <w:ilvl w:val="0"/>
          <w:numId w:val="9"/>
        </w:numPr>
        <w:pBdr>
          <w:top w:val="nil"/>
          <w:left w:val="nil"/>
          <w:bottom w:val="nil"/>
          <w:right w:val="nil"/>
          <w:between w:val="nil"/>
        </w:pBdr>
        <w:tabs>
          <w:tab w:val="left" w:pos="1288"/>
        </w:tabs>
        <w:spacing w:after="0"/>
      </w:pPr>
      <w:r w:rsidRPr="0008404C">
        <w:t xml:space="preserve">Ürituste ja tegevuste osas on infot jagatud asutuse infotahvlil ja üritustel osalejatele suuliselt. Kõigi ürituste kohta on avaldatud kuulutus ka kohalikus lehes. </w:t>
      </w:r>
    </w:p>
    <w:p w:rsidR="00355D4B" w:rsidRPr="0008404C" w:rsidRDefault="00257027">
      <w:pPr>
        <w:widowControl w:val="0"/>
        <w:numPr>
          <w:ilvl w:val="0"/>
          <w:numId w:val="9"/>
        </w:numPr>
        <w:pBdr>
          <w:top w:val="nil"/>
          <w:left w:val="nil"/>
          <w:bottom w:val="nil"/>
          <w:right w:val="nil"/>
          <w:between w:val="nil"/>
        </w:pBdr>
        <w:tabs>
          <w:tab w:val="left" w:pos="1288"/>
        </w:tabs>
        <w:spacing w:after="0"/>
      </w:pPr>
      <w:r w:rsidRPr="0008404C">
        <w:t xml:space="preserve">Kohalikus lehes Lääne Elu ilmus augustis ülevaade Sotsiaalmaja huviringidest, ning lugu Sotsiaalmaja päevahoiuteenusest.  </w:t>
      </w:r>
    </w:p>
    <w:p w:rsidR="00355D4B" w:rsidRPr="0008404C" w:rsidRDefault="00257027">
      <w:pPr>
        <w:widowControl w:val="0"/>
        <w:numPr>
          <w:ilvl w:val="0"/>
          <w:numId w:val="9"/>
        </w:numPr>
        <w:pBdr>
          <w:top w:val="nil"/>
          <w:left w:val="nil"/>
          <w:bottom w:val="nil"/>
          <w:right w:val="nil"/>
          <w:between w:val="nil"/>
        </w:pBdr>
        <w:tabs>
          <w:tab w:val="left" w:pos="1288"/>
        </w:tabs>
        <w:spacing w:after="0"/>
      </w:pPr>
      <w:r w:rsidRPr="0008404C">
        <w:t xml:space="preserve">Kodulehel ja </w:t>
      </w:r>
      <w:proofErr w:type="spellStart"/>
      <w:r w:rsidRPr="0008404C">
        <w:t>face</w:t>
      </w:r>
      <w:r w:rsidR="0008404C">
        <w:t>b</w:t>
      </w:r>
      <w:r w:rsidRPr="0008404C">
        <w:t>ookis</w:t>
      </w:r>
      <w:proofErr w:type="spellEnd"/>
      <w:r w:rsidRPr="0008404C">
        <w:t xml:space="preserve"> on pidevalt uuendatud ürituste ja tegevuste infot. Tegevuste, teenuste (sh protsesside) ja kordade osas on lisatud jooksvalt infot. </w:t>
      </w:r>
    </w:p>
    <w:p w:rsidR="00355D4B" w:rsidRPr="0008404C" w:rsidRDefault="00257027">
      <w:pPr>
        <w:pStyle w:val="Pealkiri1"/>
        <w:numPr>
          <w:ilvl w:val="0"/>
          <w:numId w:val="6"/>
        </w:numPr>
      </w:pPr>
      <w:bookmarkStart w:id="4" w:name="_Toc1733655"/>
      <w:r w:rsidRPr="0008404C">
        <w:t>Teenused</w:t>
      </w:r>
      <w:bookmarkEnd w:id="4"/>
      <w:r w:rsidRPr="0008404C">
        <w:t xml:space="preserve"> </w:t>
      </w:r>
    </w:p>
    <w:p w:rsidR="00355D4B" w:rsidRPr="0008404C" w:rsidRDefault="0008404C" w:rsidP="0008404C">
      <w:pPr>
        <w:pStyle w:val="Pealkiri2"/>
        <w:ind w:left="360" w:firstLine="0"/>
      </w:pPr>
      <w:bookmarkStart w:id="5" w:name="_Toc1733656"/>
      <w:r>
        <w:t>3.1</w:t>
      </w:r>
      <w:r w:rsidR="00257027" w:rsidRPr="0008404C">
        <w:t xml:space="preserve"> Koduteenus</w:t>
      </w:r>
      <w:bookmarkEnd w:id="5"/>
    </w:p>
    <w:p w:rsidR="00355D4B" w:rsidRPr="0008404C" w:rsidRDefault="00257027" w:rsidP="00597576">
      <w:pPr>
        <w:tabs>
          <w:tab w:val="left" w:pos="284"/>
        </w:tabs>
        <w:spacing w:after="0"/>
        <w:ind w:left="720" w:hanging="11"/>
        <w:jc w:val="left"/>
        <w:rPr>
          <w:b/>
        </w:rPr>
      </w:pPr>
      <w:r w:rsidRPr="0008404C">
        <w:rPr>
          <w:b/>
        </w:rPr>
        <w:t>Teenuse eesmärk</w:t>
      </w:r>
    </w:p>
    <w:p w:rsidR="00355D4B" w:rsidRPr="0008404C" w:rsidRDefault="00257027">
      <w:pPr>
        <w:tabs>
          <w:tab w:val="left" w:pos="284"/>
        </w:tabs>
        <w:spacing w:after="0"/>
        <w:ind w:left="720"/>
        <w:jc w:val="left"/>
      </w:pPr>
      <w:r w:rsidRPr="0008404C">
        <w:tab/>
      </w:r>
      <w:r w:rsidRPr="0008404C">
        <w:tab/>
        <w:t>Koduteenus on täisealise isiku abistamine igapäevaeluks vajalike toimingutega toimetulekul ning asjaajamisel. Eesmärgiks on tagada isiku iseseisev ja turvaline toimetulek. Seda nii kodustes toimingutes kui ka väljaspool kodu.</w:t>
      </w:r>
    </w:p>
    <w:p w:rsidR="00355D4B" w:rsidRPr="0008404C" w:rsidRDefault="00257027" w:rsidP="00597576">
      <w:pPr>
        <w:tabs>
          <w:tab w:val="left" w:pos="284"/>
        </w:tabs>
        <w:spacing w:after="0"/>
        <w:ind w:left="720" w:hanging="11"/>
        <w:jc w:val="left"/>
        <w:rPr>
          <w:b/>
        </w:rPr>
      </w:pPr>
      <w:r w:rsidRPr="0008404C">
        <w:rPr>
          <w:b/>
        </w:rPr>
        <w:t>2018 aasta teenuste osutamine</w:t>
      </w:r>
    </w:p>
    <w:p w:rsidR="00355D4B" w:rsidRPr="0008404C" w:rsidRDefault="00257027" w:rsidP="00597576">
      <w:pPr>
        <w:tabs>
          <w:tab w:val="left" w:pos="284"/>
        </w:tabs>
        <w:spacing w:after="0"/>
        <w:ind w:left="720"/>
      </w:pPr>
      <w:r w:rsidRPr="0008404C">
        <w:tab/>
      </w:r>
      <w:r w:rsidRPr="0008404C">
        <w:tab/>
        <w:t>Koduteenust osutas 2018 aastal 18 hooldajat aasta jooksul. Teenust osutati 2018 aasta jooksul kokku 145 kliendile vanuses 32-97 eluaastat</w:t>
      </w:r>
      <w:r w:rsidR="00597576" w:rsidRPr="0008404C">
        <w:t xml:space="preserve">. Leping lõpetati 23 kliendiga. </w:t>
      </w:r>
      <w:r w:rsidRPr="0008404C">
        <w:t>Lepingu lõpetamise põhjusteks oli 13 juhul suurem abivajadus, millest tulenevalt vajasid kliendid ööpäevaringset teenust ehk hooldekodu. 9 klienti suri. 1 klient lahkus teenuselt lähedase juurde elama ning perekond loobus hooldusteenusest.</w:t>
      </w:r>
    </w:p>
    <w:p w:rsidR="00355D4B" w:rsidRPr="0008404C" w:rsidRDefault="00257027" w:rsidP="00597576">
      <w:pPr>
        <w:tabs>
          <w:tab w:val="left" w:pos="284"/>
        </w:tabs>
        <w:spacing w:after="0"/>
        <w:ind w:left="720"/>
      </w:pPr>
      <w:r w:rsidRPr="0008404C">
        <w:tab/>
      </w:r>
      <w:r w:rsidRPr="0008404C">
        <w:tab/>
        <w:t xml:space="preserve">Koduteenuse suureks väärtuseks on võimalus pakkuda lähedastele vajalikku toetust jätkata tavapärast elurütmi, sh jätkata tööl käimist, suurendada töökoormust ning vähem muretseda eaka lähedase pärast, kes võib selle tõttu olla jäänud koju päris üksinda. Koduteenuse olemasolu on kohalikule omavalitsusele suureks kokkuhoiuks, sest koduteenus toetab eakaid neile tuttavas keskkonnas võimalikult kaua. Koduteenus on tunduvalt odavam variant kui ööpäevaringne hoolekandeasutuses elamine </w:t>
      </w:r>
      <w:r w:rsidR="00597576" w:rsidRPr="0008404C">
        <w:t>ehk</w:t>
      </w:r>
      <w:r w:rsidRPr="0008404C">
        <w:t xml:space="preserve"> inimese sinna paigutamine. Koduteenuse olemasolu tõttu saab eakas jätkata kodus elamist võimalikult kaua hooldekodusse elama asumise asemel.</w:t>
      </w:r>
    </w:p>
    <w:p w:rsidR="00355D4B" w:rsidRPr="0008404C" w:rsidRDefault="00257027" w:rsidP="00597576">
      <w:pPr>
        <w:tabs>
          <w:tab w:val="left" w:pos="284"/>
        </w:tabs>
        <w:spacing w:after="0"/>
        <w:ind w:left="720"/>
      </w:pPr>
      <w:r w:rsidRPr="0008404C">
        <w:tab/>
      </w:r>
      <w:r w:rsidRPr="0008404C">
        <w:tab/>
        <w:t xml:space="preserve">Teenuse saajate individuaalsete vajaduste selgeks tegemiseks kasutatakse hindamisinstrumenti ja hoolduskava. Nende abiga planeeritakse teenuse osutamist, planeeritakse vajalikud tegevused. Iga kahe aasta tagant kontrollitakse ja hinnatakse koos kliendiga üle tema teenuse saamise vajadus ja millises mahus on seda edaspidi vaja. Tehakse ka </w:t>
      </w:r>
      <w:r w:rsidRPr="0008404C">
        <w:lastRenderedPageBreak/>
        <w:t>kindlaks, mis on vahepeal muutunud tema seisundis.  2018 aastal tehti korduvkülastus 20-le kliendile. Külastuste eesmärgiks oli saada teenusele tagasisidet ning veenduda kliendi õiges hooldusplaanis ja vajadusel seda muuta.</w:t>
      </w:r>
    </w:p>
    <w:p w:rsidR="00355D4B" w:rsidRPr="0008404C" w:rsidRDefault="00257027" w:rsidP="00597576">
      <w:pPr>
        <w:tabs>
          <w:tab w:val="left" w:pos="284"/>
        </w:tabs>
        <w:spacing w:after="0"/>
        <w:ind w:left="720"/>
      </w:pPr>
      <w:r w:rsidRPr="0008404C">
        <w:t>Teenuse saajate edusamme ja elukvaliteeti hinnatakse iganädalastel sotsiaalhooldajate koosolekutel. Parimaks väärtuseks on klientidega suhtlemine ja ajaveetmine. Lisaks sellele n</w:t>
      </w:r>
      <w:r w:rsidR="00597576" w:rsidRPr="0008404C">
        <w:t>eile turvatunde pakkumine</w:t>
      </w:r>
      <w:r w:rsidRPr="0008404C">
        <w:t xml:space="preserve"> viisil, et nad tea</w:t>
      </w:r>
      <w:r w:rsidR="00597576" w:rsidRPr="0008404C">
        <w:t>vad, et nende juurde tullakse regulaarselt</w:t>
      </w:r>
      <w:r w:rsidRPr="0008404C">
        <w:t>. Neil on alati turvaline teada ja mõelda, et neil on kellegi poole oma murega pöörduda.</w:t>
      </w:r>
    </w:p>
    <w:p w:rsidR="00355D4B" w:rsidRPr="0008404C" w:rsidRDefault="00257027" w:rsidP="00597576">
      <w:pPr>
        <w:tabs>
          <w:tab w:val="left" w:pos="284"/>
        </w:tabs>
        <w:spacing w:after="0"/>
        <w:ind w:left="720"/>
      </w:pPr>
      <w:r w:rsidRPr="0008404C">
        <w:t>Suur tähtsus koduteenuse osutamisel on katkematus ja järjepidevus. Aastaplaanis märgitakse ära vajaliku dokumentatsiooni ja teenuse protsesside ülevaatamine koos teenuse osutajatega. Seda tehakse vähemalt korra aastas. Sotsiaalhooldajatega analüüsitakse klientide olukorda vähemalt korra nädalas koosolekul. Kuid vältimatu probleemi ning abivajaduse puhul tehakse seda võimalikult kiiresti. Koos sotsiaaltöötajaga leitakse olukorrale parim võimalik lahendus. Kui kliendi seisund muutub halvemaks, kus on vaja sekkuda ja pöörduda meditsiinilise personali poole, tehakse seda võimalikult kiiresti, sotsiaaltöötajat teavitades esimesel võimalusel. Kui kliendi hooldus</w:t>
      </w:r>
      <w:r w:rsidR="00597576" w:rsidRPr="0008404C">
        <w:t>e</w:t>
      </w:r>
      <w:r w:rsidRPr="0008404C">
        <w:t xml:space="preserve"> maht kasvab ja tekib vajadus suurema hoolduse järgi, võtab sotsiaaltöötaja ühendust lähedastega, püüdes nendega koos leida kiireim ja parim lahendus, kuidas eakas saada talle turvalisse keskkonda – kas mõne lähedase juurde koju või ööpäevaringsesse hoolekande asutusse. Kui kliendile viiakse soe toit koju ja kui autojuht märkab kliendi tervisliku seisundi halvenemist või annab klient ise märku suurenenud abivajadusest, annab autojuht selle info edasi sotsiaaltöötajale. Sotsiaalhooldaja võtab ühendust kliendiga, et pakkuda talle koduabi ja isikuabi.</w:t>
      </w:r>
    </w:p>
    <w:p w:rsidR="00355D4B" w:rsidRPr="0008404C" w:rsidRDefault="00257027" w:rsidP="00D162C8">
      <w:pPr>
        <w:tabs>
          <w:tab w:val="left" w:pos="284"/>
        </w:tabs>
        <w:spacing w:after="0"/>
        <w:ind w:left="720"/>
      </w:pPr>
      <w:r w:rsidRPr="0008404C">
        <w:tab/>
      </w:r>
      <w:r w:rsidRPr="0008404C">
        <w:tab/>
        <w:t xml:space="preserve">Suureks takistuseks koduteenuse järjepideval osutamisel on erimeelsused kliendiga koduteenuse mahu osas. Kui klient on tulnud koduteenusele, kui õige sihtgrupi esindaja, kuid aja jooksul on olukord järjepidevalt halvenenud, kasvatades koduteenuse mahtu üle maksimumi. Selle tulemusena on juba ilmne, et klient vajaks ööpäevaringset hooldust. Kuid kliendid ei taha kodust lahkuda või kliendil endal ei ole piisavalt ressurssi, et oma hooldekodu koha eest tasuda. Kui kliendil on olemas lähedased, on tihti neil raskusi tasuda hooldekodu koha eest. Tulemuseks on aga koduteenuse mahu </w:t>
      </w:r>
      <w:r w:rsidR="00D162C8" w:rsidRPr="0008404C">
        <w:t>ületamine</w:t>
      </w:r>
      <w:r w:rsidRPr="0008404C">
        <w:t xml:space="preserve"> ja ilmselge </w:t>
      </w:r>
      <w:r w:rsidR="00D162C8" w:rsidRPr="0008404C">
        <w:t xml:space="preserve">abi </w:t>
      </w:r>
      <w:r w:rsidRPr="0008404C">
        <w:t xml:space="preserve">puudujääk, sest </w:t>
      </w:r>
      <w:r w:rsidR="00D162C8" w:rsidRPr="0008404C">
        <w:t>abi oleks tarvis juba</w:t>
      </w:r>
      <w:r w:rsidRPr="0008404C">
        <w:t xml:space="preserve"> ööpäevaringselt. Klient jääb abist ilma õhtuti ja nädalavahetustel ning päevagi jooksul osutatakse talle teenust 2 tunni raames, mis on tihti liiga vähe.</w:t>
      </w:r>
    </w:p>
    <w:p w:rsidR="00355D4B" w:rsidRPr="0008404C" w:rsidRDefault="00257027" w:rsidP="00D162C8">
      <w:pPr>
        <w:tabs>
          <w:tab w:val="left" w:pos="284"/>
        </w:tabs>
        <w:spacing w:after="0"/>
        <w:ind w:left="720"/>
      </w:pPr>
      <w:r w:rsidRPr="0008404C">
        <w:tab/>
      </w:r>
      <w:r w:rsidRPr="0008404C">
        <w:tab/>
        <w:t xml:space="preserve">Probleemiks osutub ka kliendi enda suhtumine oma abivajadusse. Klient on apaatne ja ei mõista, et vajab abi oma elamistingimuste parandamiseks, enda hügieeni parandamiseks, tervise parandamiseks ja vajalike toimingute tegemiseks. Sellisel juhul oleme püüdnud teha koostööd </w:t>
      </w:r>
      <w:r w:rsidR="00D162C8" w:rsidRPr="0008404C">
        <w:t>kohaliku omavalitsusega</w:t>
      </w:r>
      <w:r w:rsidRPr="0008404C">
        <w:t xml:space="preserve">, teha kokkuleppeid pereliikmetega ja </w:t>
      </w:r>
      <w:r w:rsidRPr="0008404C">
        <w:lastRenderedPageBreak/>
        <w:t xml:space="preserve">kliendiga. Selliste klientide puhul püüame toimida järk-järgult, klienti mitte liialt traumeerida muutustega talle vaimselt, kui mitte füüsiliselt turvalises keskkonnas.  </w:t>
      </w:r>
    </w:p>
    <w:p w:rsidR="00355D4B" w:rsidRPr="0008404C" w:rsidRDefault="00257027" w:rsidP="00D162C8">
      <w:pPr>
        <w:tabs>
          <w:tab w:val="left" w:pos="284"/>
        </w:tabs>
        <w:spacing w:after="0"/>
        <w:ind w:left="720"/>
      </w:pPr>
      <w:r w:rsidRPr="0008404C">
        <w:tab/>
      </w:r>
      <w:r w:rsidRPr="0008404C">
        <w:tab/>
        <w:t xml:space="preserve">Teenusele juurdepääs on takistatud piiratud info liikumise tõttu. Igal aastal jagame infot teenuste kohta Haapsalu Teatajas, mida jagatakse igasse </w:t>
      </w:r>
      <w:r w:rsidR="00D162C8" w:rsidRPr="0008404C">
        <w:t xml:space="preserve">Haapsalu </w:t>
      </w:r>
      <w:r w:rsidRPr="0008404C">
        <w:t xml:space="preserve">postkasti. Jagame infot aktiivselt Haapsalu Sotsiaalmaja kodulehel ja läbi teiste sotsiaalmeedia kanalite. Haapsalu Linnavalitsuse sotsiaalosakond suunab inimesi, kellel on meie teenuseid vaja, meie juurde ja jagab infot. Kuid ikka leidub inimesi, kes ei leia infot meie teenuste kohta, kuid vajaksid seda ehk kõige enam. Neile on tihti abiks naabrid või tuttavad, kes tunnevad ära nende abivajaduse ning teavitavad vastavaid ametnikke sellest. Meil </w:t>
      </w:r>
      <w:r w:rsidR="00D162C8" w:rsidRPr="0008404C">
        <w:t xml:space="preserve">on </w:t>
      </w:r>
      <w:r w:rsidRPr="0008404C">
        <w:t>hea koostöö ka teiste sotsiaaltöötajatega ning arstidega Läänemaa Haiglas ja perearstidega, kellega koos parimat lahendust leida meie või nende poolt vastavalt inimese olukorrale. Meie töös on võrgustikutööl suur ja tähtis roll, hetkel tundub see hästi toimivat.</w:t>
      </w:r>
    </w:p>
    <w:p w:rsidR="00355D4B" w:rsidRPr="0008404C" w:rsidRDefault="00257027">
      <w:pPr>
        <w:tabs>
          <w:tab w:val="left" w:pos="284"/>
        </w:tabs>
        <w:spacing w:after="0"/>
        <w:ind w:left="720"/>
      </w:pPr>
      <w:r w:rsidRPr="0008404C">
        <w:tab/>
      </w:r>
      <w:r w:rsidRPr="0008404C">
        <w:tab/>
        <w:t xml:space="preserve">2018 aasta detsembris alustas Haapsalu Sotsiaalmaja projektiga „Haapsalu hoolekandeteenuste juurutamine ja arendamine“. Koduteenuse võtmes on projekti eesmärk toetada tööealisi lähedasi tööturule naasmisel, pakkudes abi lähedase hooldusvajadusega inimese hooldamisel, et hoolduskoormusega lähedane saaks jätkata tööl käimist. 2018 aasta vältel toimus samal eesmärgil ka Läänemaa Omavalitsus liidu projekt „Läänemaa vajaduspõhised ühendatud hoolekande teenused“. Selle raames toetati 30 </w:t>
      </w:r>
      <w:r w:rsidR="00D162C8" w:rsidRPr="0008404C">
        <w:t>eakat</w:t>
      </w:r>
      <w:r w:rsidRPr="0008404C">
        <w:t xml:space="preserve"> ja nende lähedast. Tehti mitme juhtumi puhul aktiivselt koostööd ja juhtumipõhist tööd.</w:t>
      </w:r>
    </w:p>
    <w:p w:rsidR="00355D4B" w:rsidRPr="0008404C" w:rsidRDefault="00355D4B">
      <w:pPr>
        <w:tabs>
          <w:tab w:val="left" w:pos="284"/>
        </w:tabs>
        <w:spacing w:after="0"/>
        <w:ind w:left="720"/>
      </w:pPr>
    </w:p>
    <w:p w:rsidR="00355D4B" w:rsidRPr="0008404C" w:rsidRDefault="00257027" w:rsidP="00D162C8">
      <w:pPr>
        <w:tabs>
          <w:tab w:val="left" w:pos="284"/>
        </w:tabs>
        <w:spacing w:after="0"/>
        <w:ind w:left="720" w:hanging="11"/>
        <w:rPr>
          <w:b/>
        </w:rPr>
      </w:pPr>
      <w:r w:rsidRPr="0008404C">
        <w:rPr>
          <w:b/>
        </w:rPr>
        <w:t xml:space="preserve">Kogemus </w:t>
      </w:r>
      <w:r w:rsidR="00D162C8" w:rsidRPr="0008404C">
        <w:rPr>
          <w:b/>
        </w:rPr>
        <w:t>k</w:t>
      </w:r>
      <w:r w:rsidRPr="0008404C">
        <w:rPr>
          <w:b/>
        </w:rPr>
        <w:t>ohtumised</w:t>
      </w:r>
    </w:p>
    <w:p w:rsidR="00355D4B" w:rsidRPr="0008404C" w:rsidRDefault="00257027">
      <w:pPr>
        <w:tabs>
          <w:tab w:val="left" w:pos="284"/>
        </w:tabs>
        <w:spacing w:after="0"/>
        <w:ind w:left="720"/>
      </w:pPr>
      <w:r w:rsidRPr="0008404C">
        <w:tab/>
      </w:r>
      <w:r w:rsidRPr="0008404C">
        <w:tab/>
        <w:t>2018 aasta jooksul toimus mitmeid teabe üritusi, millest võtsid osa sotsiaalhooldajad ja ka sotsiaaltöötaja. 2 hooldajat läbisid supervisiooni koos teiste Läänemaa sotsiaaltöö tegijatega. Haapsalu Kutsehariduskeskus korraldab koolitusi, mis on meie sihtgrupiga töötamisel tihti vajalikud. Sel aastal toimus sõltuvus-teemaline koolitus, millest võttis samuti osa 2 sotsiaalhooldajat.</w:t>
      </w:r>
    </w:p>
    <w:p w:rsidR="00355D4B" w:rsidRPr="0008404C" w:rsidRDefault="00257027" w:rsidP="00D162C8">
      <w:pPr>
        <w:tabs>
          <w:tab w:val="left" w:pos="284"/>
        </w:tabs>
        <w:spacing w:after="0"/>
        <w:ind w:left="720"/>
      </w:pPr>
      <w:r w:rsidRPr="0008404C">
        <w:tab/>
      </w:r>
      <w:r w:rsidRPr="0008404C">
        <w:tab/>
        <w:t xml:space="preserve">Haapsalu Sotsiaalmajas toimus MTÜ Elu Dementsusega koostöös </w:t>
      </w:r>
      <w:proofErr w:type="spellStart"/>
      <w:r w:rsidRPr="0008404C">
        <w:t>Alzheimeri</w:t>
      </w:r>
      <w:proofErr w:type="spellEnd"/>
      <w:r w:rsidRPr="0008404C">
        <w:t xml:space="preserve"> tõve temaatiline seminar ning sellele järgnes tugigrupp, mis kahjuks ei hakanud toimima.</w:t>
      </w:r>
    </w:p>
    <w:p w:rsidR="00355D4B" w:rsidRPr="0008404C" w:rsidRDefault="00257027" w:rsidP="00D162C8">
      <w:pPr>
        <w:tabs>
          <w:tab w:val="left" w:pos="284"/>
        </w:tabs>
        <w:spacing w:after="0"/>
        <w:ind w:left="720"/>
      </w:pPr>
      <w:r w:rsidRPr="0008404C">
        <w:tab/>
      </w:r>
      <w:r w:rsidRPr="0008404C">
        <w:tab/>
        <w:t>Haapsalu Sotsiaalmaja korraldas oma töötajatele kaks jätkukoolitust konflikti lahendamise</w:t>
      </w:r>
      <w:r w:rsidR="00D162C8" w:rsidRPr="0008404C">
        <w:t>/suhtlemise</w:t>
      </w:r>
      <w:r w:rsidRPr="0008404C">
        <w:t xml:space="preserve"> teemal ja ühe koolituse toitumis</w:t>
      </w:r>
      <w:r w:rsidR="00D162C8" w:rsidRPr="0008404C">
        <w:t>e</w:t>
      </w:r>
      <w:r w:rsidRPr="0008404C">
        <w:t xml:space="preserve"> teemal, mis keskendus nii meie endi kui eakate toitumisele.</w:t>
      </w:r>
    </w:p>
    <w:p w:rsidR="00355D4B" w:rsidRPr="0008404C" w:rsidRDefault="00257027">
      <w:pPr>
        <w:tabs>
          <w:tab w:val="left" w:pos="284"/>
        </w:tabs>
        <w:spacing w:after="0"/>
        <w:ind w:left="720"/>
      </w:pPr>
      <w:r w:rsidRPr="0008404C">
        <w:tab/>
      </w:r>
      <w:r w:rsidRPr="0008404C">
        <w:tab/>
        <w:t>Mais külastati Lihula hooldekodu ja tutvuti sealsete tingimuste ja teenust</w:t>
      </w:r>
      <w:r w:rsidR="00D162C8" w:rsidRPr="0008404C">
        <w:t>ega. Septembris oli kogemuskoht</w:t>
      </w:r>
      <w:r w:rsidRPr="0008404C">
        <w:t xml:space="preserve">umine Tallinna Sotsiaaltöö Keskusega. Tutvustati sealseid </w:t>
      </w:r>
      <w:proofErr w:type="spellStart"/>
      <w:r w:rsidRPr="0008404C">
        <w:t>resotsialiseerimiskeskuseid</w:t>
      </w:r>
      <w:proofErr w:type="spellEnd"/>
      <w:r w:rsidRPr="0008404C">
        <w:t xml:space="preserve"> ja nende poolt pakutavaid teenuseid hätta jäänud inimestele.</w:t>
      </w:r>
    </w:p>
    <w:p w:rsidR="00355D4B" w:rsidRPr="0008404C" w:rsidRDefault="00355D4B">
      <w:pPr>
        <w:tabs>
          <w:tab w:val="left" w:pos="284"/>
        </w:tabs>
        <w:spacing w:after="0"/>
        <w:ind w:left="720"/>
      </w:pPr>
    </w:p>
    <w:p w:rsidR="00355D4B" w:rsidRPr="0008404C" w:rsidRDefault="00257027" w:rsidP="00D162C8">
      <w:pPr>
        <w:tabs>
          <w:tab w:val="left" w:pos="709"/>
        </w:tabs>
        <w:spacing w:after="0"/>
        <w:ind w:left="720" w:hanging="11"/>
      </w:pPr>
      <w:r w:rsidRPr="0008404C">
        <w:rPr>
          <w:b/>
        </w:rPr>
        <w:lastRenderedPageBreak/>
        <w:t>Koostööpartnerid</w:t>
      </w:r>
    </w:p>
    <w:p w:rsidR="00355D4B" w:rsidRPr="0008404C" w:rsidRDefault="00257027" w:rsidP="00D162C8">
      <w:pPr>
        <w:tabs>
          <w:tab w:val="left" w:pos="284"/>
        </w:tabs>
        <w:spacing w:after="0"/>
        <w:ind w:left="720"/>
      </w:pPr>
      <w:r w:rsidRPr="0008404C">
        <w:tab/>
      </w:r>
      <w:r w:rsidRPr="0008404C">
        <w:tab/>
        <w:t>Koostööd tehakse tervishoiu- ja hoolekande asutustega, Haapsalu linnavalitsuse sotsiaalosakonnaga, Läänemaa haiglaga, MTÜ Sotsiaalhoole Ühinguga ja Päästeametiga. Koostööd tehakse juhtumipõhiselt.</w:t>
      </w:r>
    </w:p>
    <w:p w:rsidR="00355D4B" w:rsidRPr="0008404C" w:rsidRDefault="00257027" w:rsidP="00D162C8">
      <w:pPr>
        <w:tabs>
          <w:tab w:val="left" w:pos="284"/>
        </w:tabs>
        <w:spacing w:after="0"/>
        <w:ind w:left="720"/>
      </w:pPr>
      <w:r w:rsidRPr="0008404C">
        <w:tab/>
      </w:r>
      <w:r w:rsidRPr="0008404C">
        <w:tab/>
        <w:t>2018 aasta lõpus alustati koostööd ka MTÜ Elu Dementsusega. Proovides luua Haapsallu dementsusega inimeste lähedaste toetamiseks tugigruppi. Luues ka kontakti MTÜ Elu Dementsus liikmetega, et paluda nõu ja abi dementsuse sündroomi all kannatavate inimestega töötamisel, et tagada kõige inimväärsem hooldus, mida on võimalik koduteenuse poolt pakkuda.</w:t>
      </w:r>
    </w:p>
    <w:p w:rsidR="00355D4B" w:rsidRPr="0008404C" w:rsidRDefault="00257027" w:rsidP="00D162C8">
      <w:pPr>
        <w:tabs>
          <w:tab w:val="left" w:pos="284"/>
        </w:tabs>
        <w:spacing w:after="0"/>
        <w:ind w:left="720"/>
      </w:pPr>
      <w:r w:rsidRPr="0008404C">
        <w:tab/>
      </w:r>
      <w:r w:rsidRPr="0008404C">
        <w:tab/>
        <w:t>Koostöö partneriks on kindlasti ka Päästeamet, kes tuleb appi, kui kliendi küttekolded on eluohtlikud ja aitab teha selgitustööd ja toetab kliendi ümberpaigutamise protsessis. Vajadusel anname teada kodudest, kus oleks vaja üle vaadata elektrisüsteemi ohutus ja suitsuanduri olemasolu, üldine tuleohutus.</w:t>
      </w:r>
    </w:p>
    <w:p w:rsidR="00355D4B" w:rsidRPr="0008404C" w:rsidRDefault="00257027" w:rsidP="00D162C8">
      <w:pPr>
        <w:tabs>
          <w:tab w:val="left" w:pos="284"/>
        </w:tabs>
        <w:spacing w:after="0"/>
        <w:ind w:left="720"/>
      </w:pPr>
      <w:r w:rsidRPr="0008404C">
        <w:tab/>
      </w:r>
      <w:r w:rsidRPr="0008404C">
        <w:tab/>
        <w:t>Hea koostöö on ka Haapsalu Kutsehariduskeskusega, kes suunab Sotsiaalmajja hooldustööd õppivaid täiskasvanuid hooldustöö praktikale. Praktikandid käivad koos klientide kodudes ning aitavad hooldajat tegevustes, mis on klientidele ettenähtud nende hoolduskavas. 2018 aastal oli koduteenusel praktikal üks õpilane, kes hiljem asus Haapsalu Sotsiaalmajas tööle päevahoiu teenusel sotsiaalhooldajana.</w:t>
      </w:r>
    </w:p>
    <w:p w:rsidR="00355D4B" w:rsidRPr="0008404C" w:rsidRDefault="00257027">
      <w:pPr>
        <w:tabs>
          <w:tab w:val="left" w:pos="284"/>
        </w:tabs>
        <w:spacing w:after="0"/>
        <w:ind w:left="708" w:hanging="720"/>
      </w:pPr>
      <w:r w:rsidRPr="0008404C">
        <w:tab/>
      </w:r>
      <w:r w:rsidRPr="0008404C">
        <w:tab/>
        <w:t>Hea koostöö partneritega on andnud võimaluse pakkuda klientidele rohkem kliendipõhist hooldust, oleme teadlikumad ja efektiivsemad kliendiga toimetamisel.</w:t>
      </w:r>
    </w:p>
    <w:p w:rsidR="00355D4B" w:rsidRPr="0008404C" w:rsidRDefault="00355D4B">
      <w:pPr>
        <w:tabs>
          <w:tab w:val="left" w:pos="284"/>
        </w:tabs>
        <w:spacing w:after="0"/>
        <w:ind w:left="720"/>
      </w:pPr>
    </w:p>
    <w:p w:rsidR="00355D4B" w:rsidRPr="0008404C" w:rsidRDefault="00257027" w:rsidP="00D162C8">
      <w:pPr>
        <w:tabs>
          <w:tab w:val="left" w:pos="284"/>
        </w:tabs>
        <w:spacing w:after="0"/>
        <w:ind w:left="720" w:hanging="11"/>
      </w:pPr>
      <w:r w:rsidRPr="0008404C">
        <w:rPr>
          <w:b/>
        </w:rPr>
        <w:t>Tagasiside.</w:t>
      </w:r>
      <w:r w:rsidRPr="0008404C">
        <w:t xml:space="preserve"> </w:t>
      </w:r>
    </w:p>
    <w:p w:rsidR="00355D4B" w:rsidRPr="0008404C" w:rsidRDefault="00257027" w:rsidP="00D162C8">
      <w:pPr>
        <w:tabs>
          <w:tab w:val="left" w:pos="284"/>
        </w:tabs>
        <w:spacing w:after="0"/>
        <w:ind w:left="720" w:hanging="11"/>
      </w:pPr>
      <w:r w:rsidRPr="0008404C">
        <w:t>Tagasiside koostööpartneritelt jõuab meieni läbi vestluste, klientide ning ümarlaudade.</w:t>
      </w:r>
    </w:p>
    <w:p w:rsidR="00355D4B" w:rsidRPr="0008404C" w:rsidRDefault="00257027">
      <w:pPr>
        <w:tabs>
          <w:tab w:val="left" w:pos="284"/>
        </w:tabs>
        <w:spacing w:after="0"/>
        <w:ind w:left="708" w:hanging="720"/>
      </w:pPr>
      <w:r w:rsidRPr="0008404C">
        <w:tab/>
      </w:r>
      <w:r w:rsidRPr="0008404C">
        <w:tab/>
        <w:t>Haapsalu Sotsiaalmajas viiakse läbi tagasiside küsitlusi 1 kord 2 aasta jooksul. 2018 aastal viidi läbi tagasiside küsitlus vaid 20 koduteenuse kliendi seas.</w:t>
      </w:r>
    </w:p>
    <w:p w:rsidR="00355D4B" w:rsidRPr="0008404C" w:rsidRDefault="00257027">
      <w:pPr>
        <w:tabs>
          <w:tab w:val="left" w:pos="284"/>
        </w:tabs>
        <w:spacing w:after="0"/>
        <w:ind w:left="708" w:hanging="720"/>
      </w:pPr>
      <w:r w:rsidRPr="0008404C">
        <w:tab/>
      </w:r>
      <w:r w:rsidRPr="0008404C">
        <w:tab/>
        <w:t>Klientide tagasiside teenusele oli valdavalt positiivne. Klientide suur soov oli, et neil oleks võimalik vahest kellegagi koos jalutamas käia. Hooldaja tegeleb igapäevaste asjadega ja asjaajamisega ja tihti lugu ei jää aega, et teha pikem jalutusring.  Lahenduseks lubasime võimalusel rakendada vabatahtlikke.</w:t>
      </w:r>
    </w:p>
    <w:p w:rsidR="00355D4B" w:rsidRPr="0008404C" w:rsidRDefault="00355D4B" w:rsidP="00F717FA">
      <w:pPr>
        <w:tabs>
          <w:tab w:val="left" w:pos="284"/>
        </w:tabs>
        <w:spacing w:after="0"/>
        <w:ind w:left="426"/>
        <w:jc w:val="left"/>
        <w:rPr>
          <w:b/>
        </w:rPr>
      </w:pPr>
    </w:p>
    <w:p w:rsidR="00355D4B" w:rsidRPr="0008404C" w:rsidRDefault="00257027" w:rsidP="00F717FA">
      <w:pPr>
        <w:pStyle w:val="Pealkiri2"/>
        <w:numPr>
          <w:ilvl w:val="1"/>
          <w:numId w:val="12"/>
        </w:numPr>
        <w:ind w:left="426"/>
      </w:pPr>
      <w:r w:rsidRPr="0008404C">
        <w:t xml:space="preserve"> </w:t>
      </w:r>
      <w:bookmarkStart w:id="6" w:name="_Toc1733657"/>
      <w:r w:rsidRPr="0008404C">
        <w:t>Erihoolekandeteenus</w:t>
      </w:r>
      <w:bookmarkEnd w:id="6"/>
    </w:p>
    <w:p w:rsidR="00355D4B" w:rsidRPr="0008404C" w:rsidRDefault="00257027" w:rsidP="00F717FA">
      <w:pPr>
        <w:spacing w:after="0"/>
        <w:ind w:left="426"/>
      </w:pPr>
      <w:r w:rsidRPr="0008404C">
        <w:rPr>
          <w:b/>
        </w:rPr>
        <w:t xml:space="preserve">Teenuse eesmärk. </w:t>
      </w:r>
      <w:r w:rsidRPr="0008404C">
        <w:t>Riiklik erihoolekandeteenus on suunatud täisealistele isikutele (v.a ainult dementsuse diagnoosiga vanaduspensioniealistele isikutele), kellel on raskest, sügavast intellektipuudest või püsivast psüühikahäirest tulenevalt välja kujunenud suurem kõrvalabi</w:t>
      </w:r>
      <w:r w:rsidR="00D162C8" w:rsidRPr="0008404C">
        <w:t>-</w:t>
      </w:r>
      <w:r w:rsidRPr="0008404C">
        <w:t xml:space="preserve">, </w:t>
      </w:r>
      <w:r w:rsidRPr="0008404C">
        <w:lastRenderedPageBreak/>
        <w:t>juhendamise</w:t>
      </w:r>
      <w:r w:rsidR="00D162C8" w:rsidRPr="0008404C">
        <w:t>-</w:t>
      </w:r>
      <w:r w:rsidRPr="0008404C">
        <w:t xml:space="preserve"> või ka järelevalve vajadus ning kes vajavad toimetulekuks professionaalset kõrvalabi. </w:t>
      </w:r>
    </w:p>
    <w:p w:rsidR="00355D4B" w:rsidRPr="0008404C" w:rsidRDefault="00257027" w:rsidP="00F717FA">
      <w:pPr>
        <w:spacing w:after="0"/>
        <w:ind w:left="426"/>
      </w:pPr>
      <w:r w:rsidRPr="0008404C">
        <w:rPr>
          <w:b/>
        </w:rPr>
        <w:t>2018 aasta teenuste osutamine</w:t>
      </w:r>
      <w:r w:rsidRPr="0008404C">
        <w:t xml:space="preserve"> </w:t>
      </w:r>
    </w:p>
    <w:p w:rsidR="00355D4B" w:rsidRPr="0008404C" w:rsidRDefault="00257027" w:rsidP="00F717FA">
      <w:pPr>
        <w:spacing w:after="0"/>
        <w:ind w:left="426"/>
      </w:pPr>
      <w:r w:rsidRPr="0008404C">
        <w:t>Haapsalu Sotsiaalmaja osutab nelja erihoolekandeteenust: igapäevaelu toetamise teenus, igapäevaelu toetamise teenus ÄKK käitumisega autistidele, töötamise toetamise teenus ja toetatud elamise teenus. Igapäevaelu toetamise teenust osutatakse ka päevakeskuse vormis. Hetkel on kõikidel teenustel vabu kohti, mida oleme valmis täitma. Käimas on aktiivne töö leidmaks kliente teenusele. Meie kliendibaas koosneb enamuses intellektihäirega klientidest, kuid oleme alates sügisest 2018 suunanud oma otsingud suuremas mahus ka psüühikahäiretega klientide poole, kuid nende teenusele jõudmine on pikaaegsem protsess.</w:t>
      </w:r>
    </w:p>
    <w:p w:rsidR="00355D4B" w:rsidRPr="0008404C" w:rsidRDefault="00257027" w:rsidP="00F717FA">
      <w:pPr>
        <w:spacing w:after="0"/>
        <w:ind w:left="426"/>
      </w:pPr>
      <w:r w:rsidRPr="0008404C">
        <w:t xml:space="preserve">Sügisest 2018 muudeti ka päevakeskuse nimetus ümber “Kastani tugikeskuseks”. Nime muutmine muutus aktuaalsemaks, kui toimus kolimine teise majja. Selguse loomiseks loodi uus nimi keskusele. Tegevustoa nimi muudeti tugikeskuseks, kuna uus suund on rohkem aidata ka kliente, kellel on psüühikahäire ning kes ei soovi või ei vaja tegevustoa tegevusi. </w:t>
      </w:r>
    </w:p>
    <w:p w:rsidR="00355D4B" w:rsidRPr="0008404C" w:rsidRDefault="00257027" w:rsidP="00F717FA">
      <w:pPr>
        <w:spacing w:after="0"/>
        <w:ind w:left="426"/>
      </w:pPr>
      <w:r w:rsidRPr="0008404C">
        <w:t xml:space="preserve">Teenuse saajate individuaalsete vajaduste väljaselgitamiseks, teenuse edasiseks planeerimiseks ning neile osutatud teenuse hindamiseks kasutatakse erihoolekandeteenusel tegevusplaani, kus lähtuvalt sotsiaalkindlustusameti poolt määratud eesmärgid ning ka kliendiga koos on seatud eesmärgid ja millele antakse regulaarselt hinnanguid koos kliendiga. </w:t>
      </w:r>
    </w:p>
    <w:p w:rsidR="00355D4B" w:rsidRPr="0008404C" w:rsidRDefault="00257027" w:rsidP="00F717FA">
      <w:pPr>
        <w:spacing w:after="0"/>
        <w:ind w:left="426"/>
      </w:pPr>
      <w:r w:rsidRPr="0008404C">
        <w:t xml:space="preserve">2018 aastal pakuti erihoolekande teenuseid 42 isikule. Seal hulgas 3 kliendil lõpetati teenuse osutamine. Aasta lõpuga kliente teenustel: toetatud elamise teenus 5, töötamise toetamine 3,  igapäevaelu toetamine 31, igapäevaelu toetamine autistidele 3. Aasta jooksul lisandunud 14 klienti. Nende seas oli 9 klienti, kes polnud varasemalt olnud ühelgi Haapsalu Sotsiaalmaja erihoolekande teenusel. </w:t>
      </w:r>
    </w:p>
    <w:p w:rsidR="00355D4B" w:rsidRPr="0008404C" w:rsidRDefault="00257027" w:rsidP="00F717FA">
      <w:pPr>
        <w:spacing w:after="0"/>
        <w:ind w:left="426"/>
      </w:pPr>
      <w:r w:rsidRPr="0008404C">
        <w:t xml:space="preserve">Tegevustoad laienesid ka ruumide osas. Alates 2018 aasta augustis toimus kolimine Kastani 9 ruumidesse. </w:t>
      </w:r>
      <w:r w:rsidR="00453021" w:rsidRPr="0008404C">
        <w:t>Haapsalu Linnavalitsuse ja Lääne-Nigula Vallavalitsuse</w:t>
      </w:r>
      <w:r w:rsidRPr="0008404C">
        <w:t xml:space="preserve"> abiga üüritakse ruume SA Haapsalu Hoolekandekeskuse peamajas parempoolses tiivas. Uutes ruumides on kasutusel 3 õppeklassi, 1 õppeköök, 1 vaikuse tuba ja 2 töötajate tuba. Klientide seas on märgata suurenenud rahulolu seoses ruumide vahetamisega. Kliendid külastavad meelsamini uut keskust, kus keskkond on nendele sobilikum. </w:t>
      </w:r>
    </w:p>
    <w:p w:rsidR="00355D4B" w:rsidRPr="0008404C" w:rsidRDefault="00257027" w:rsidP="00F717FA">
      <w:pPr>
        <w:spacing w:after="0"/>
        <w:ind w:left="426"/>
      </w:pPr>
      <w:r w:rsidRPr="0008404C">
        <w:t xml:space="preserve">Septembrist toimus oluline muudatus erihoolekande dokumentatsiooni täitmises - seda hakati sisestama veebipõhiselt. </w:t>
      </w:r>
    </w:p>
    <w:p w:rsidR="00355D4B" w:rsidRPr="0008404C" w:rsidRDefault="00257027" w:rsidP="00F717FA">
      <w:pPr>
        <w:spacing w:after="0"/>
        <w:ind w:left="426"/>
      </w:pPr>
      <w:r w:rsidRPr="0008404C">
        <w:t>Tegevustubades toimusid sügis – kevad perioodil regulaarsed huviringid: keraamika, muusikaring, söögitegemine, toolitants. Kevadel alustas ka näitering. Näiteringi lõpptulemust sai näha päevakeskuse hooajalõpupeol ning Hiiumaal erivajadustega inimeste teatripäevadel.</w:t>
      </w:r>
    </w:p>
    <w:p w:rsidR="00355D4B" w:rsidRPr="0008404C" w:rsidRDefault="00257027" w:rsidP="00F717FA">
      <w:pPr>
        <w:spacing w:after="0"/>
        <w:ind w:left="426"/>
      </w:pPr>
      <w:r w:rsidRPr="0008404C">
        <w:rPr>
          <w:b/>
        </w:rPr>
        <w:lastRenderedPageBreak/>
        <w:t>Toetatud elamise teenust (TE)</w:t>
      </w:r>
      <w:r w:rsidRPr="0008404C">
        <w:t xml:space="preserve"> osutati aasta jooksul  5 kliendile. Teenust osutati klientide isiklikul elamispinnal või tugikeskuses. Aasta jooksul on lisandunud TE elamise teenusele 1 klient. Ühe kliendiga toimus väike tagasilöök, kuna ta pidi välja kolima üürikorterist ning naasma tagasi vanema juurde elama. </w:t>
      </w:r>
    </w:p>
    <w:p w:rsidR="00355D4B" w:rsidRPr="0008404C" w:rsidRDefault="00257027" w:rsidP="00F717FA">
      <w:pPr>
        <w:spacing w:after="0"/>
        <w:ind w:left="426"/>
      </w:pPr>
      <w:r w:rsidRPr="0008404C">
        <w:rPr>
          <w:b/>
        </w:rPr>
        <w:t>Töötamise toetamise teenust (TT)</w:t>
      </w:r>
      <w:r w:rsidRPr="0008404C">
        <w:t xml:space="preserve"> osutati aasta jooksul 5 kliendile. Kaks klienti lahkusid teenuselt, kuna ei ole leidnud aasta jooksul endale töökohta. Aastalõpu seisuga on teenusel 3 klienti. 1 kliendil on jätkuvalt püsiv töökoht. 1 klient on pidevalt vahetanud töökohti, 2018 aastal suutis kõige pikemalt püsida ühel töökohal pool aastat. Tegevusjuhendaja toetas ja motiveeris klienti jätkuvalt töötama, kuid klient loobus töökohast vaimse tervise häirete tõttu. 1 klientidest jätkuvalt otsib töökohta, senini on teinud tööharjutusi tugikeskuses, kuni on leidnud püsiva töökoha. Töökoha leidmine on raskendatud, kuna kliendi vaimne tervis on väga ebastabiilne ning keeldub raviskeemi järgimisest.</w:t>
      </w:r>
    </w:p>
    <w:p w:rsidR="00355D4B" w:rsidRPr="0008404C" w:rsidRDefault="00257027" w:rsidP="00F717FA">
      <w:pPr>
        <w:spacing w:after="0"/>
        <w:ind w:left="426"/>
      </w:pPr>
      <w:r w:rsidRPr="0008404C">
        <w:rPr>
          <w:b/>
        </w:rPr>
        <w:t>Igapäevaelu toetamise teenust (IET)</w:t>
      </w:r>
      <w:r w:rsidRPr="0008404C">
        <w:t xml:space="preserve"> osutati aasta jooksul 32 kliendile. Aastalõpu seisuga on teenusel 31 klienti. Teenuselt lahkus aasta jooksul 1 klient. Toimunud on erinevad huviringid. Lisaks on toimunud mitmed väljasõidud. Suuremateks väljasõitudeks saab nimetada Hiiumaa teatripäevi, Vändra sp</w:t>
      </w:r>
      <w:r w:rsidR="00BD5641" w:rsidRPr="0008404C">
        <w:t>or</w:t>
      </w:r>
      <w:r w:rsidRPr="0008404C">
        <w:t xml:space="preserve">dipäeva ja Viljandi tantsu- ja laulupidu. 2018 aastal toimus koos klientidega ka esimene välisreis Lõuna- Poola ja Slovakkiasse. Välisreisi korraldajaks oli Viljandi Singli kodu. Kliendid olid väga vaimustunud uudsest kogemusest. </w:t>
      </w:r>
    </w:p>
    <w:p w:rsidR="00355D4B" w:rsidRPr="0008404C" w:rsidRDefault="00257027" w:rsidP="00F717FA">
      <w:pPr>
        <w:spacing w:after="0"/>
        <w:ind w:left="426"/>
      </w:pPr>
      <w:r w:rsidRPr="0008404C">
        <w:rPr>
          <w:b/>
        </w:rPr>
        <w:t xml:space="preserve">Igapäevaelu toetamise teenust äärmusliku kahjustava käitumisega autistidest klientidele  (IET autistid) </w:t>
      </w:r>
      <w:r w:rsidRPr="0008404C">
        <w:t xml:space="preserve"> osutati 3 kliendile. Uus teenus võimaldab pakkuda teenust kuni kuuele kliendile</w:t>
      </w:r>
      <w:r w:rsidR="00BD5641" w:rsidRPr="0008404C">
        <w:t xml:space="preserve">. </w:t>
      </w:r>
      <w:r w:rsidRPr="0008404C">
        <w:t xml:space="preserve">Tehtud on omapoolseid pingutusi, et kliente lisanduks, kuid kahjuks muutus ühel juhul kliendi eestkostja takistuseks ning ei andnud kliendile autistide keskusesse tulemise võimalust. Autistide keskuse teenusemaht </w:t>
      </w:r>
      <w:r w:rsidR="00BD5641" w:rsidRPr="0008404C">
        <w:t xml:space="preserve">ja töötajale seatud nõuded </w:t>
      </w:r>
      <w:r w:rsidRPr="0008404C">
        <w:t>on suurem</w:t>
      </w:r>
      <w:r w:rsidR="00BD5641" w:rsidRPr="0008404C">
        <w:t>ad</w:t>
      </w:r>
      <w:r w:rsidRPr="0008404C">
        <w:t xml:space="preserve"> võrreldes teiste toetavate erihoolekande teenustega, seoses sellega on suurem vajadus tööjõu jär</w:t>
      </w:r>
      <w:r w:rsidR="00BD5641" w:rsidRPr="0008404C">
        <w:t>ele, kellel oleks vastav väljaõ</w:t>
      </w:r>
      <w:r w:rsidRPr="0008404C">
        <w:t xml:space="preserve">pe ja suutlikkus. Aasta jooksul on pidevalt otsitud täiendavat töötajat, et pakkuda kõigile kolmele kliendile täismahus teenust. Kahjuks tööjõu puudumise tõttu oleme saanud kahele kliendile osutada täismahus teenust ning ühele vaid osaliselt. Teenus on oma sisult keerukam ning seetõttu on toimunud rohkem lisanduvaid nõustamisi spetsialistide poolt. </w:t>
      </w:r>
    </w:p>
    <w:p w:rsidR="00355D4B" w:rsidRPr="0008404C" w:rsidRDefault="00257027" w:rsidP="00F717FA">
      <w:pPr>
        <w:spacing w:after="0"/>
        <w:ind w:left="426"/>
      </w:pPr>
      <w:r w:rsidRPr="0008404C">
        <w:rPr>
          <w:b/>
        </w:rPr>
        <w:t xml:space="preserve">Töötajad. </w:t>
      </w:r>
      <w:r w:rsidRPr="0008404C">
        <w:t xml:space="preserve">Erihoolekanne on kasvanud ka </w:t>
      </w:r>
      <w:r w:rsidR="00BD5641" w:rsidRPr="0008404C">
        <w:t>muude</w:t>
      </w:r>
      <w:r w:rsidRPr="0008404C">
        <w:t xml:space="preserve"> töötajate hulga osas. Aasta lõpu seisuga on tugikeskuses tööl 5 osalise koormusega tegevusjuhendajat ning 1 vanemtegevusjuhendaja. Autistide keskuses on tööl 2 täisajaga tegevusjuhendajat ning lisaks 1 osalise koormusega abistav töötaja. </w:t>
      </w:r>
    </w:p>
    <w:p w:rsidR="00355D4B" w:rsidRPr="0008404C" w:rsidRDefault="00257027" w:rsidP="00F717FA">
      <w:pPr>
        <w:spacing w:after="0"/>
        <w:ind w:left="426"/>
      </w:pPr>
      <w:r w:rsidRPr="0008404C">
        <w:t xml:space="preserve">Töötajad on saanud vastavalt oma vajadustele koolitusi. A-keskuse töötajad on saanud rohkem nõustamisi, kuna nende töö on spetsiifilisem ja keerukam. Kõigile töötajatele on pakutud </w:t>
      </w:r>
      <w:proofErr w:type="spellStart"/>
      <w:r w:rsidRPr="0008404C">
        <w:lastRenderedPageBreak/>
        <w:t>supervisoonis</w:t>
      </w:r>
      <w:proofErr w:type="spellEnd"/>
      <w:r w:rsidRPr="0008404C">
        <w:t xml:space="preserve"> osalemist ning teisi koolitusi. Kolm töötajat läbisid ka HKHK-s sõltuvuskäitumise koolituse. </w:t>
      </w:r>
    </w:p>
    <w:p w:rsidR="00355D4B" w:rsidRPr="0008404C" w:rsidRDefault="00257027" w:rsidP="00F717FA">
      <w:pPr>
        <w:spacing w:after="0"/>
        <w:ind w:left="426"/>
      </w:pPr>
      <w:r w:rsidRPr="0008404C">
        <w:rPr>
          <w:b/>
        </w:rPr>
        <w:t>Koostöö.</w:t>
      </w:r>
      <w:r w:rsidRPr="0008404C">
        <w:t xml:space="preserve"> Koostöös Viljandi Singliga toimus ühine välisreis Lõuna-Poola ja Slovakkiasse. Tihe koostöö on olnud ka Rapla tugikeskus Vahtraga, kelle korraldatud üritustele oleme saanud koos sõita (tantsuhommik, </w:t>
      </w:r>
      <w:proofErr w:type="spellStart"/>
      <w:r w:rsidRPr="0008404C">
        <w:t>Boccia</w:t>
      </w:r>
      <w:proofErr w:type="spellEnd"/>
      <w:r w:rsidRPr="0008404C">
        <w:t xml:space="preserve"> turniir, jõululaat). Toimunud on koostööpõhised kohtumised SA Haapsalu Hoolekandekeskusega, kelle teenusel olevad kliendid kasutavad tugikeskuste huviringide võimalusi. Samuti on kohtutud SA Hea Hoog Uuemõisa üksusega, et arutada võimalusi meie klientidel liituda PKT teenusega. Kahjuks ei ole meil seni olnud sobivaid kliente sellele teenusele pakkuda.</w:t>
      </w:r>
    </w:p>
    <w:p w:rsidR="00355D4B" w:rsidRPr="0008404C" w:rsidRDefault="00257027" w:rsidP="00F717FA">
      <w:pPr>
        <w:spacing w:after="0"/>
        <w:ind w:left="426"/>
      </w:pPr>
      <w:r w:rsidRPr="0008404C">
        <w:t xml:space="preserve">Koostöö toimub ka MTÜ Läänemaa Puuetega Inimeste Töötoaga, kes on vastavalt võimalustele aidanud korraldada väljasõite ning toetanud tugikeskust vahendite ostmisel. Ühiselt osaleti ka jõululaatadel nii Raplas kui ka Haapsalus. </w:t>
      </w:r>
    </w:p>
    <w:p w:rsidR="00355D4B" w:rsidRPr="0008404C" w:rsidRDefault="00257027" w:rsidP="00F717FA">
      <w:pPr>
        <w:spacing w:after="0"/>
        <w:ind w:left="426"/>
      </w:pPr>
      <w:r w:rsidRPr="0008404C">
        <w:t xml:space="preserve">Tihe koostöö toimub Haapsalu Linnavalitsuse sotsiaalosakonnaga, kellega toimuvad peamiselt juhtumipõhised vestlused parema teenuse osutamise ning klientide vajaduste teemadel. Samuti on toimunud sotsiaalosakonnaga nõupidamised erivajadusega inimeste töökeskuse teemal, mille jaoks linnavalitsus on eraldanud turuhoones asuva ruumi. Aastalõpu seisuga jäi veel ruum kasutamata, kuid töökeskuse planeerimine jätkub. </w:t>
      </w:r>
    </w:p>
    <w:p w:rsidR="00355D4B" w:rsidRPr="0008404C" w:rsidRDefault="00257027" w:rsidP="00F717FA">
      <w:pPr>
        <w:spacing w:after="0"/>
        <w:ind w:left="426"/>
      </w:pPr>
      <w:r w:rsidRPr="0008404C">
        <w:t xml:space="preserve">Aasta jooksul on toimunud ka mitmed kohtumised Sotsiaalkindlustusameti juhtumikorraldaja ja Läänemaa Haigla psühhiaatriga. Nende kohtumiste põhiliseks eesmärgiks on olnud juhtumiarutelud ning uute klientide suunamine teenusele. </w:t>
      </w:r>
      <w:r w:rsidRPr="0008404C">
        <w:rPr>
          <w:i/>
        </w:rPr>
        <w:t>(Kohtumiste ülevaated kajastuvad meeskonna protokollides)</w:t>
      </w:r>
      <w:r w:rsidRPr="0008404C">
        <w:t>.</w:t>
      </w:r>
    </w:p>
    <w:p w:rsidR="00355D4B" w:rsidRPr="0008404C" w:rsidRDefault="00257027" w:rsidP="00F717FA">
      <w:pPr>
        <w:spacing w:after="0"/>
        <w:ind w:left="426"/>
      </w:pPr>
      <w:r w:rsidRPr="0008404C">
        <w:t xml:space="preserve">Koostöö on toimunud Haapsalu Linnavalitsuse ja Lääne-Nigula vallavalitsuse sotsiaalosakondadega seoses klientidele erihoolekande teenuse pakkumisega ning nende poolse ruumide rendi tasumisega. Koostöö on toimunud nii telefoniteel kui nõupidamistena. Omavalitsused on olnud väga koostöövalmis ja toetavad. Tänu omavalitsuste toele oleme saanud laiendada oma teenusepakkumise võimalusi. Läbi koostöö on koostööpartnerid saanud rohkem teada meie teenusega seotud muredest ja ka teenuse võimalustest. Lisaväärtusena teenuse rahastajatele/kohalikule omavalitsusele ja Sotsiaalkindlustusametile annab asutuse tegevus võimaluse kliente kusagile teenusele suunata. </w:t>
      </w:r>
    </w:p>
    <w:p w:rsidR="00355D4B" w:rsidRPr="0008404C" w:rsidRDefault="00257027" w:rsidP="00F717FA">
      <w:pPr>
        <w:spacing w:after="0"/>
        <w:ind w:left="426"/>
      </w:pPr>
      <w:r w:rsidRPr="0008404C">
        <w:t>Ühe kliendi olukorra arutamiseks kutsus Lääne-Nigula vallavalitsus kokku asjasse puutuvad osapooled ning korraldanud nõupidamise. Seal osales</w:t>
      </w:r>
      <w:r w:rsidR="00252299" w:rsidRPr="0008404C">
        <w:t>id</w:t>
      </w:r>
      <w:r w:rsidRPr="0008404C">
        <w:t xml:space="preserve"> ka Sotsiaalmaja esindajad. </w:t>
      </w:r>
    </w:p>
    <w:p w:rsidR="00355D4B" w:rsidRPr="0008404C" w:rsidRDefault="00257027" w:rsidP="00F717FA">
      <w:pPr>
        <w:spacing w:after="0"/>
        <w:ind w:left="426"/>
      </w:pPr>
      <w:r w:rsidRPr="0008404C">
        <w:rPr>
          <w:b/>
        </w:rPr>
        <w:t>Probleeme</w:t>
      </w:r>
      <w:r w:rsidRPr="0008404C">
        <w:t xml:space="preserve"> on tekitanud olukorrad, kus kliendid muutuvad mitmekesi ühes ruumis koos olles rahutuks ning ei suuda püsida tegevustoa ruumides ja häirivad üksteist tegevustoas ning teiste valdkondade töötajaid Haapsalu Sotsiaalmaja ruumides. Probleemi on aidanud lahendada suvel </w:t>
      </w:r>
      <w:r w:rsidRPr="0008404C">
        <w:lastRenderedPageBreak/>
        <w:t xml:space="preserve">2018 toimunud kolimine uutesse ruumidesse, kus keskuse üldine miljöö on vaiksem ja rahulikum. Samuti on </w:t>
      </w:r>
      <w:r w:rsidR="00252299" w:rsidRPr="0008404C">
        <w:t xml:space="preserve">abiks </w:t>
      </w:r>
      <w:r w:rsidRPr="0008404C">
        <w:t>mitmekülgsem valik liikuda klientidega erinevate ruumide vahel.</w:t>
      </w:r>
    </w:p>
    <w:p w:rsidR="00355D4B" w:rsidRPr="0008404C" w:rsidRDefault="00257027" w:rsidP="00F717FA">
      <w:pPr>
        <w:spacing w:after="0"/>
        <w:ind w:left="426"/>
      </w:pPr>
      <w:r w:rsidRPr="0008404C">
        <w:t>Raskusi esineb autistide keskuses, kus ühel kliendil on olnud raske harjuda töörutiiniga ning väljendab seda agressiooniga klientide ja töötajate vastu. Probleemi lahendamiseks on toimunud mitmed nõustamised HENK ja Hollandi spetsialistide poolt. Samuti on tellitud mitmel korral VERGE koolitust. Probleemi üle on arutletud ka kliendi elukohajärgse omavalitsuse ja lähedastega. Antud kliendi puhul jätkub ka järgmisel aastal sobiva lahenduse leidmine, sest praeguste HENK spetsialistide hinnangul ei ole IET autistide teenus sellele kliendile sobiv.</w:t>
      </w:r>
    </w:p>
    <w:p w:rsidR="00355D4B" w:rsidRPr="0008404C" w:rsidRDefault="00257027" w:rsidP="00F717FA">
      <w:pPr>
        <w:spacing w:after="0"/>
        <w:ind w:left="426"/>
      </w:pPr>
      <w:r w:rsidRPr="0008404C">
        <w:t xml:space="preserve">Kokkuvõttes võib öelda, et takistusteks sujuva ja järjepideva teenuse osutamisel on olnud ruumipuudus, mida oleme suutnud lahendada uute ruumide rentimise näol. Teenusele juurdepääsul võib takistuseks olla ka klientide vähene informeeritus teenuse olemasolust või teenuse sisust (tegevused ja abi, mida teenus sisaldab). Infot teenuse kohta saab psühhiaatrilt, omavalitsusest ning Sotsiaalkindlustusametist. Nende osapooltega teeme koostööd teenusest teavitamise osas. </w:t>
      </w:r>
    </w:p>
    <w:p w:rsidR="00355D4B" w:rsidRPr="0008404C" w:rsidRDefault="00257027" w:rsidP="00F717FA">
      <w:pPr>
        <w:spacing w:after="0"/>
        <w:ind w:left="426"/>
      </w:pPr>
      <w:r w:rsidRPr="0008404C">
        <w:rPr>
          <w:b/>
        </w:rPr>
        <w:t>Tagasiside.</w:t>
      </w:r>
      <w:r w:rsidRPr="0008404C">
        <w:t xml:space="preserve"> Erihoolekande töötajad koostasid küsimustikud oma klientidele ja  nende lähedastele ning sügisperioodil 2018 said osapooled neile vastata. Üldine rahulolu teenusega ning teenuse kättesaadavusega oli kõrge. Kõige rohkem kasutatakse infoallikana tegevusjuhendajaid, kes jagavad jooksvalt infot erinevate huvitegevuste ning teenuste üldise osutamise kohta. </w:t>
      </w:r>
    </w:p>
    <w:p w:rsidR="00355D4B" w:rsidRPr="0008404C" w:rsidRDefault="00257027" w:rsidP="00F717FA">
      <w:pPr>
        <w:spacing w:after="0"/>
        <w:ind w:left="426"/>
      </w:pPr>
      <w:r w:rsidRPr="0008404C">
        <w:t>Tagasiside töötajate kohta ning töökorralduse kohta oli positiivne, enamik vastanutest nõustus täielikult väitega „tegevusjuhendajad suhtuvad minusse hästi“. Klientide tagasiside küsitluses anti hinnang oma senisele tegevusele. Üle poolte vastanutest väljendasid oma vastustes, et tegevustoas käimine on arendanud neid ning lisanud neile uusi oskusi või arendanud olemasolevaid oskusi.</w:t>
      </w:r>
    </w:p>
    <w:p w:rsidR="00355D4B" w:rsidRPr="0008404C" w:rsidRDefault="00257027" w:rsidP="00F717FA">
      <w:pPr>
        <w:spacing w:after="0"/>
        <w:ind w:left="426"/>
      </w:pPr>
      <w:r w:rsidRPr="0008404C">
        <w:t xml:space="preserve">Klientide isiklik areng ning kasud teenusest kajastuvad ka individuaalsetes </w:t>
      </w:r>
      <w:proofErr w:type="spellStart"/>
      <w:r w:rsidRPr="0008404C">
        <w:t>kvartaalsetes-</w:t>
      </w:r>
      <w:proofErr w:type="spellEnd"/>
      <w:r w:rsidRPr="0008404C">
        <w:t xml:space="preserve"> ning tegevusplaani hinnangutes.  </w:t>
      </w:r>
    </w:p>
    <w:p w:rsidR="00355D4B" w:rsidRPr="0008404C" w:rsidRDefault="00257027" w:rsidP="00F717FA">
      <w:pPr>
        <w:spacing w:after="0"/>
        <w:ind w:left="426"/>
      </w:pPr>
      <w:r w:rsidRPr="0008404C">
        <w:t xml:space="preserve">Küsimusele, mis meeldib teenuse juures vastati: kliendil on kindel nädalarütm; meeldib, et tegevused toimuvad kõik ühes kohas; meeldib see, et on nii palju erinevaid tegevusi ning need on vahelduvad; et te suudate kliente veenda ja negatiivset hoiakut muuta </w:t>
      </w:r>
      <w:proofErr w:type="spellStart"/>
      <w:r w:rsidRPr="0008404C">
        <w:t>osavõtmaks</w:t>
      </w:r>
      <w:proofErr w:type="spellEnd"/>
      <w:r w:rsidRPr="0008404C">
        <w:t xml:space="preserve"> pakutavast.</w:t>
      </w:r>
    </w:p>
    <w:p w:rsidR="00355D4B" w:rsidRPr="0008404C" w:rsidRDefault="00257027" w:rsidP="00F717FA">
      <w:pPr>
        <w:spacing w:after="0"/>
        <w:ind w:left="426"/>
      </w:pPr>
      <w:r w:rsidRPr="0008404C">
        <w:t xml:space="preserve">Tagasiside annab ülevaate ka teenuse saajate kasust ja teenuste tulemustest kollektiivsel tasandil ning lisaväärtusest teenuse saajate elukvaliteedile. Küsimusele, mis on kliendi elus muutunud teenusel olemise ajal vastati: laienenud suhtlusringkond, suurenenud julgus, rõõmsameelsus, kindlameelsus, võimalus sisukalt aega veeta. Kliendi aktiivsus on tõusnud ning käeline tegevus on paranenud. </w:t>
      </w:r>
    </w:p>
    <w:p w:rsidR="00355D4B" w:rsidRPr="0008404C" w:rsidRDefault="00257027" w:rsidP="00F717FA">
      <w:pPr>
        <w:spacing w:after="0"/>
        <w:ind w:left="426"/>
        <w:rPr>
          <w:rFonts w:eastAsia="Arial"/>
          <w:sz w:val="22"/>
          <w:szCs w:val="22"/>
        </w:rPr>
      </w:pPr>
      <w:r w:rsidRPr="0008404C">
        <w:t xml:space="preserve">Puudusena toodi välja, et klient vajaks logopeedilist abi; söögitegemist võiks olla rohkem; muusikat ja pillimängu tahetakse rohkem; psühholoogilist abi. Järeldusena saab öelda, et tugikeskusel puuduvad võimalused andmaks kliendile psühholoogilist ja logopeedilist abi, kuid meie töötajad saavad rohkem teavitada kliente ja nende lähedasi, kust vastavat abi saada. Ringide </w:t>
      </w:r>
      <w:r w:rsidRPr="0008404C">
        <w:lastRenderedPageBreak/>
        <w:t xml:space="preserve">laiendamisel ning oskuste arendamisel saavad töötajad alati anda oma parima, et klientide areng või ka oskuste säilimine oleks parim. </w:t>
      </w:r>
    </w:p>
    <w:p w:rsidR="00355D4B" w:rsidRPr="0008404C" w:rsidRDefault="00355D4B" w:rsidP="00F717FA">
      <w:pPr>
        <w:pBdr>
          <w:top w:val="nil"/>
          <w:left w:val="nil"/>
          <w:bottom w:val="nil"/>
          <w:right w:val="nil"/>
          <w:between w:val="nil"/>
        </w:pBdr>
        <w:ind w:left="426"/>
      </w:pPr>
    </w:p>
    <w:p w:rsidR="00355D4B" w:rsidRPr="0008404C" w:rsidRDefault="0008404C" w:rsidP="0008404C">
      <w:pPr>
        <w:pStyle w:val="Pealkiri2"/>
        <w:numPr>
          <w:ilvl w:val="1"/>
          <w:numId w:val="12"/>
        </w:numPr>
      </w:pPr>
      <w:r>
        <w:t xml:space="preserve"> </w:t>
      </w:r>
      <w:bookmarkStart w:id="7" w:name="_Toc1733658"/>
      <w:r w:rsidR="00257027" w:rsidRPr="0008404C">
        <w:t>Turvakoduteenus/Varjupaigateenus</w:t>
      </w:r>
      <w:bookmarkEnd w:id="7"/>
    </w:p>
    <w:p w:rsidR="00355D4B" w:rsidRPr="0008404C" w:rsidRDefault="00257027">
      <w:pPr>
        <w:spacing w:after="0"/>
        <w:ind w:left="357"/>
      </w:pPr>
      <w:r w:rsidRPr="0008404C">
        <w:rPr>
          <w:b/>
        </w:rPr>
        <w:t>Teenuse eesmärk:</w:t>
      </w:r>
      <w:r w:rsidRPr="0008404C">
        <w:t xml:space="preserve"> Haapsalu Sotsiaalmaja pakub nii turvakodu kui varjupaiga teenust. Varjupaigateenuse eesmärk on ajutise ööbimiskoha võimaluse kindlustamine täisealisele isikule, kes ei ole võimeline endale ööbimiskohta leidma. Turvakodu teenuse eesmärgiks on tagada kriisiolukorras isikutele ajutine eluase, turvaline keskkond ja esmane abi. </w:t>
      </w:r>
    </w:p>
    <w:p w:rsidR="00355D4B" w:rsidRPr="0008404C" w:rsidRDefault="00257027">
      <w:pPr>
        <w:spacing w:after="0"/>
        <w:ind w:left="357"/>
      </w:pPr>
      <w:r w:rsidRPr="0008404C">
        <w:rPr>
          <w:b/>
        </w:rPr>
        <w:t xml:space="preserve">Teenust </w:t>
      </w:r>
      <w:r w:rsidRPr="0008404C">
        <w:t xml:space="preserve">on 2018 aasta jooksul said turvakodu teenust 31 isikut s.h. 7 alaealist, neist 19 meest/poissi ja 12 naist/tüdrukut. Varjupaigateenust 2 isikut. Peamised põhjused varjupaigas või turvakodus viibimiseks olid: kodus on talveperioodil külm, puudus elamiskoht, peale haigust ei tule kodus ise toime halvenenud tervisliku olukorra tõttu, koduvägivald, kodupiirkonnas mingil põhjusel eemal olek ja ajutise majutuse vajadus, et järgmisel päeval edasi liikuda. </w:t>
      </w:r>
    </w:p>
    <w:p w:rsidR="00355D4B" w:rsidRPr="0008404C" w:rsidRDefault="00257027">
      <w:pPr>
        <w:spacing w:after="0"/>
        <w:ind w:left="357"/>
      </w:pPr>
      <w:r w:rsidRPr="0008404C">
        <w:rPr>
          <w:b/>
        </w:rPr>
        <w:t>Mitmesugust</w:t>
      </w:r>
      <w:r w:rsidRPr="0008404C">
        <w:t xml:space="preserve">: Mitmed kliendid kasutavad võimalust korra päevas Sotsiaalmaja supiköögist supi ostmiseks. Probleemiks on väike köök ja </w:t>
      </w:r>
      <w:r w:rsidR="00252299" w:rsidRPr="0008404C">
        <w:t xml:space="preserve">ruumi kitsikus oma isikliku toidu hoiustamisel köögis sh kuivainete. </w:t>
      </w:r>
    </w:p>
    <w:p w:rsidR="00252299" w:rsidRPr="0008404C" w:rsidRDefault="00252299">
      <w:pPr>
        <w:spacing w:after="0"/>
        <w:ind w:left="357"/>
        <w:rPr>
          <w:b/>
        </w:rPr>
      </w:pPr>
    </w:p>
    <w:p w:rsidR="00355D4B" w:rsidRPr="0008404C" w:rsidRDefault="00257027" w:rsidP="0008404C">
      <w:pPr>
        <w:pStyle w:val="Pealkiri2"/>
        <w:numPr>
          <w:ilvl w:val="1"/>
          <w:numId w:val="15"/>
        </w:numPr>
      </w:pPr>
      <w:bookmarkStart w:id="8" w:name="_Toc1733659"/>
      <w:r w:rsidRPr="0008404C">
        <w:t>Supiköök</w:t>
      </w:r>
      <w:bookmarkEnd w:id="8"/>
    </w:p>
    <w:p w:rsidR="00355D4B" w:rsidRPr="0008404C" w:rsidRDefault="00257027">
      <w:pPr>
        <w:spacing w:after="0"/>
        <w:ind w:left="357"/>
      </w:pPr>
      <w:r w:rsidRPr="0008404C">
        <w:t>Supiköök on avatud esmaspäevast reedeni. Suppi jagatakse alates kell 10.30 kuni suppi jätkub. Supi kogused on üsna erinevad, populaarsemaid suppe keedetakse kuni 120 liitrit päevas. Supiköögi kliendid on peamiselt vähekindlustatud pered ja pensionärid. Kolmel korral nädalas toimub sooja toidu (supi ja prae) kojuvedu isikutele, kes ei saa ise tervislikel põhjustel supile järgi tulla. Keskmiselt viiakse igal korral kodudesse sooja toitu 35 inimesele.</w:t>
      </w:r>
      <w:r w:rsidR="00252299" w:rsidRPr="0008404C">
        <w:t xml:space="preserve"> Kõige rohkem kuni 45 inimesele.</w:t>
      </w:r>
      <w:r w:rsidRPr="0008404C">
        <w:t xml:space="preserve"> Sel aastal uuendati supiköögis külmkappe, aasta alguses soetati juurde suuremaid (2</w:t>
      </w:r>
      <w:r w:rsidR="00252299" w:rsidRPr="0008404C">
        <w:t xml:space="preserve"> </w:t>
      </w:r>
      <w:r w:rsidRPr="0008404C">
        <w:t xml:space="preserve">l) supiveo termoseid. Alates augustist sai Haapsalu Sotsiaalmaja juurde ülesande transportida sooja toitu kolmel korral päevas Päikesejänku lasteaiast Vikerkaare lasteaeda. Selleks on lasteaedadel oma toidutermosed ja termokastid, mille nõuetekohasuse eest nad ise vastutavad. Sotsiaalmaja ülesanne on tagada nõuetekohane toidu transport kõigil tööpäevadel. </w:t>
      </w:r>
    </w:p>
    <w:p w:rsidR="00355D4B" w:rsidRPr="0008404C" w:rsidRDefault="00355D4B">
      <w:pPr>
        <w:pBdr>
          <w:top w:val="nil"/>
          <w:left w:val="nil"/>
          <w:bottom w:val="nil"/>
          <w:right w:val="nil"/>
          <w:between w:val="nil"/>
        </w:pBdr>
        <w:tabs>
          <w:tab w:val="left" w:pos="284"/>
        </w:tabs>
        <w:spacing w:after="0"/>
        <w:ind w:left="720" w:hanging="720"/>
        <w:jc w:val="left"/>
        <w:rPr>
          <w:b/>
        </w:rPr>
      </w:pPr>
    </w:p>
    <w:p w:rsidR="00355D4B" w:rsidRPr="0008404C" w:rsidRDefault="00257027" w:rsidP="0008404C">
      <w:pPr>
        <w:pStyle w:val="Pealkiri2"/>
        <w:numPr>
          <w:ilvl w:val="1"/>
          <w:numId w:val="15"/>
        </w:numPr>
      </w:pPr>
      <w:bookmarkStart w:id="9" w:name="_Toc1733660"/>
      <w:r w:rsidRPr="0008404C">
        <w:t>Päevakeskuse  teenus</w:t>
      </w:r>
      <w:bookmarkEnd w:id="9"/>
    </w:p>
    <w:p w:rsidR="00355D4B" w:rsidRPr="0008404C" w:rsidRDefault="00257027" w:rsidP="00AB70FC">
      <w:pPr>
        <w:pStyle w:val="Pealkiri3"/>
        <w:ind w:left="0" w:firstLine="0"/>
      </w:pPr>
      <w:bookmarkStart w:id="10" w:name="_Toc1733231"/>
      <w:bookmarkStart w:id="11" w:name="_Toc1733661"/>
      <w:r w:rsidRPr="0008404C">
        <w:t>Huviringid ja üritused</w:t>
      </w:r>
      <w:bookmarkEnd w:id="10"/>
      <w:bookmarkEnd w:id="11"/>
    </w:p>
    <w:p w:rsidR="00355D4B" w:rsidRPr="0008404C" w:rsidRDefault="00257027">
      <w:pPr>
        <w:spacing w:after="0"/>
        <w:ind w:left="357"/>
        <w:rPr>
          <w:b/>
        </w:rPr>
      </w:pPr>
      <w:r w:rsidRPr="0008404C">
        <w:t>Sotsiaalmajas tegutsesid</w:t>
      </w:r>
    </w:p>
    <w:p w:rsidR="00355D4B" w:rsidRPr="0008404C" w:rsidRDefault="00257027">
      <w:pPr>
        <w:numPr>
          <w:ilvl w:val="0"/>
          <w:numId w:val="11"/>
        </w:numPr>
        <w:pBdr>
          <w:top w:val="nil"/>
          <w:left w:val="nil"/>
          <w:bottom w:val="nil"/>
          <w:right w:val="nil"/>
          <w:between w:val="nil"/>
        </w:pBdr>
        <w:spacing w:after="0"/>
        <w:ind w:left="709"/>
      </w:pPr>
      <w:r w:rsidRPr="0008404C">
        <w:rPr>
          <w:b/>
        </w:rPr>
        <w:t xml:space="preserve">Seeniortantsurühmad </w:t>
      </w:r>
      <w:r w:rsidRPr="0008404C">
        <w:t xml:space="preserve">„Susanna“, „Margareta“, „Rõõmus Ring“ ja istumistants Eha </w:t>
      </w:r>
      <w:proofErr w:type="spellStart"/>
      <w:r w:rsidRPr="0008404C">
        <w:t>Toomsare</w:t>
      </w:r>
      <w:proofErr w:type="spellEnd"/>
      <w:r w:rsidRPr="0008404C">
        <w:t xml:space="preserve"> juhendamisel. Eha </w:t>
      </w:r>
      <w:proofErr w:type="spellStart"/>
      <w:r w:rsidRPr="0008404C">
        <w:t>Toomsar</w:t>
      </w:r>
      <w:proofErr w:type="spellEnd"/>
      <w:r w:rsidRPr="0008404C">
        <w:t xml:space="preserve"> juhendab ka erihoolekande kliente tantsimisel. Tantsijaid on kokku </w:t>
      </w:r>
      <w:r w:rsidRPr="0008404C">
        <w:lastRenderedPageBreak/>
        <w:t xml:space="preserve">66, koos käiakse kord nädalas. Tantsugrupid on osalenud lisaks erinevatel üritustel nii maja sees kui ka väljaspool Sotsiaalmaja. Oktoobrist maini tantsivad Susanna rühma tantsijad restoranis </w:t>
      </w:r>
      <w:r w:rsidR="00252299" w:rsidRPr="0008404C">
        <w:t>Laine korra nädalas</w:t>
      </w:r>
      <w:r w:rsidRPr="0008404C">
        <w:t xml:space="preserve">. </w:t>
      </w:r>
    </w:p>
    <w:p w:rsidR="00355D4B" w:rsidRPr="0008404C" w:rsidRDefault="00257027">
      <w:pPr>
        <w:numPr>
          <w:ilvl w:val="0"/>
          <w:numId w:val="11"/>
        </w:numPr>
        <w:pBdr>
          <w:top w:val="nil"/>
          <w:left w:val="nil"/>
          <w:bottom w:val="nil"/>
          <w:right w:val="nil"/>
          <w:between w:val="nil"/>
        </w:pBdr>
        <w:spacing w:after="0"/>
        <w:ind w:left="709"/>
      </w:pPr>
      <w:r w:rsidRPr="0008404C">
        <w:rPr>
          <w:b/>
        </w:rPr>
        <w:t xml:space="preserve">Võimlemine eakatele, </w:t>
      </w:r>
      <w:r w:rsidRPr="0008404C">
        <w:t xml:space="preserve">juhendajad Evgenia Luidalepp ja Larissa Kirss. Võimlemised on väga populaarsed ja kõik soovijad ei mahu alati ära. Osalejaid 42, kummagi juhendajaga rühmad võimlevad kahel korral nädalas. </w:t>
      </w:r>
    </w:p>
    <w:p w:rsidR="00355D4B" w:rsidRPr="0008404C" w:rsidRDefault="00257027">
      <w:pPr>
        <w:numPr>
          <w:ilvl w:val="0"/>
          <w:numId w:val="11"/>
        </w:numPr>
        <w:pBdr>
          <w:top w:val="nil"/>
          <w:left w:val="nil"/>
          <w:bottom w:val="nil"/>
          <w:right w:val="nil"/>
          <w:between w:val="nil"/>
        </w:pBdr>
        <w:spacing w:after="0"/>
        <w:ind w:left="709"/>
      </w:pPr>
      <w:r w:rsidRPr="0008404C">
        <w:rPr>
          <w:b/>
        </w:rPr>
        <w:t xml:space="preserve">Naiskoor </w:t>
      </w:r>
      <w:proofErr w:type="spellStart"/>
      <w:r w:rsidRPr="0008404C">
        <w:rPr>
          <w:b/>
        </w:rPr>
        <w:t>Netty</w:t>
      </w:r>
      <w:proofErr w:type="spellEnd"/>
      <w:r w:rsidRPr="0008404C">
        <w:t xml:space="preserve">, juhendajad Maaja </w:t>
      </w:r>
      <w:proofErr w:type="spellStart"/>
      <w:r w:rsidRPr="0008404C">
        <w:t>Moppel</w:t>
      </w:r>
      <w:proofErr w:type="spellEnd"/>
      <w:r w:rsidRPr="0008404C">
        <w:t xml:space="preserve"> ja </w:t>
      </w:r>
      <w:proofErr w:type="spellStart"/>
      <w:r w:rsidRPr="0008404C">
        <w:t>Tia-Helina</w:t>
      </w:r>
      <w:proofErr w:type="spellEnd"/>
      <w:r w:rsidRPr="0008404C">
        <w:t xml:space="preserve"> </w:t>
      </w:r>
      <w:proofErr w:type="spellStart"/>
      <w:r w:rsidRPr="0008404C">
        <w:t>Kaukes</w:t>
      </w:r>
      <w:proofErr w:type="spellEnd"/>
      <w:r w:rsidRPr="0008404C">
        <w:t xml:space="preserve">; lauljaid 25, koos käiakse esmaspäeviti v.a suvekuudel. Koor esineb samuti ka Sotsiaalmaja kontsertidel. </w:t>
      </w:r>
    </w:p>
    <w:p w:rsidR="00355D4B" w:rsidRPr="0008404C" w:rsidRDefault="00257027">
      <w:pPr>
        <w:numPr>
          <w:ilvl w:val="0"/>
          <w:numId w:val="11"/>
        </w:numPr>
        <w:pBdr>
          <w:top w:val="nil"/>
          <w:left w:val="nil"/>
          <w:bottom w:val="nil"/>
          <w:right w:val="nil"/>
          <w:between w:val="nil"/>
        </w:pBdr>
        <w:spacing w:after="0"/>
        <w:ind w:left="709"/>
      </w:pPr>
      <w:r w:rsidRPr="0008404C">
        <w:rPr>
          <w:b/>
        </w:rPr>
        <w:t>Loovtööring</w:t>
      </w:r>
      <w:r w:rsidRPr="0008404C">
        <w:t xml:space="preserve">, juhendaja Ülo Telgmaa eestvedamisel. Osalejaid kuni 12, koos käiakse  nädalas 1 kord v.a suvekuudel. Korraldatud näitusi erinevate tähtpäevade puhul Sotsiaalmajas. </w:t>
      </w:r>
    </w:p>
    <w:p w:rsidR="00355D4B" w:rsidRPr="0008404C" w:rsidRDefault="00257027">
      <w:pPr>
        <w:numPr>
          <w:ilvl w:val="0"/>
          <w:numId w:val="11"/>
        </w:numPr>
        <w:pBdr>
          <w:top w:val="nil"/>
          <w:left w:val="nil"/>
          <w:bottom w:val="nil"/>
          <w:right w:val="nil"/>
          <w:between w:val="nil"/>
        </w:pBdr>
        <w:spacing w:after="0"/>
        <w:ind w:left="709"/>
      </w:pPr>
      <w:r w:rsidRPr="0008404C">
        <w:rPr>
          <w:b/>
        </w:rPr>
        <w:t>Ettelugemine vaegnägijatele</w:t>
      </w:r>
      <w:r w:rsidRPr="0008404C">
        <w:t xml:space="preserve">, juhendajaks Vilja Raagmaa. Toimub korra nädalas ning osalejaid on kuni 6. </w:t>
      </w:r>
    </w:p>
    <w:p w:rsidR="00355D4B" w:rsidRPr="0008404C" w:rsidRDefault="00257027">
      <w:pPr>
        <w:numPr>
          <w:ilvl w:val="0"/>
          <w:numId w:val="11"/>
        </w:numPr>
        <w:pBdr>
          <w:top w:val="nil"/>
          <w:left w:val="nil"/>
          <w:bottom w:val="nil"/>
          <w:right w:val="nil"/>
          <w:between w:val="nil"/>
        </w:pBdr>
        <w:spacing w:after="0"/>
        <w:ind w:left="709"/>
      </w:pPr>
      <w:r w:rsidRPr="0008404C">
        <w:rPr>
          <w:b/>
        </w:rPr>
        <w:t>Inglise keele ring,</w:t>
      </w:r>
      <w:r w:rsidRPr="0008404C">
        <w:t xml:space="preserve"> juhendaja Tiiu Mihelson. Osalejaid kahes grupis (algajad ja edasijõudnud) kokku 25-30.  </w:t>
      </w:r>
    </w:p>
    <w:p w:rsidR="00355D4B" w:rsidRPr="0008404C" w:rsidRDefault="00257027">
      <w:pPr>
        <w:numPr>
          <w:ilvl w:val="0"/>
          <w:numId w:val="11"/>
        </w:numPr>
        <w:pBdr>
          <w:top w:val="nil"/>
          <w:left w:val="nil"/>
          <w:bottom w:val="nil"/>
          <w:right w:val="nil"/>
          <w:between w:val="nil"/>
        </w:pBdr>
        <w:spacing w:after="0"/>
        <w:ind w:left="709"/>
      </w:pPr>
      <w:r w:rsidRPr="0008404C">
        <w:rPr>
          <w:b/>
        </w:rPr>
        <w:t>Kabering,</w:t>
      </w:r>
      <w:r w:rsidRPr="0008404C">
        <w:t xml:space="preserve"> toimus esimesel poolaastal.</w:t>
      </w:r>
    </w:p>
    <w:p w:rsidR="00355D4B" w:rsidRPr="0008404C" w:rsidRDefault="00257027">
      <w:pPr>
        <w:numPr>
          <w:ilvl w:val="0"/>
          <w:numId w:val="11"/>
        </w:numPr>
        <w:pBdr>
          <w:top w:val="nil"/>
          <w:left w:val="nil"/>
          <w:bottom w:val="nil"/>
          <w:right w:val="nil"/>
          <w:between w:val="nil"/>
        </w:pBdr>
        <w:spacing w:after="0"/>
        <w:ind w:left="709"/>
      </w:pPr>
      <w:r w:rsidRPr="0008404C">
        <w:rPr>
          <w:b/>
        </w:rPr>
        <w:t>Meestehommik</w:t>
      </w:r>
      <w:r w:rsidRPr="0008404C">
        <w:t xml:space="preserve">, 1 kord kuus, osalejaid kuni 10, kooskäimised planeeritud iga kuu esimesel teisipäeval v.a suvekuudel. Külas erinevate elualade inimesed (päästeametnik, fotograaf jne), osaletud väljasõidul. </w:t>
      </w:r>
    </w:p>
    <w:p w:rsidR="00355D4B" w:rsidRPr="0008404C" w:rsidRDefault="00257027" w:rsidP="00F717FA">
      <w:pPr>
        <w:numPr>
          <w:ilvl w:val="0"/>
          <w:numId w:val="11"/>
        </w:numPr>
        <w:pBdr>
          <w:top w:val="nil"/>
          <w:left w:val="nil"/>
          <w:bottom w:val="nil"/>
          <w:right w:val="nil"/>
          <w:between w:val="nil"/>
        </w:pBdr>
        <w:spacing w:after="0"/>
        <w:ind w:left="284" w:firstLine="0"/>
      </w:pPr>
      <w:r w:rsidRPr="0008404C">
        <w:rPr>
          <w:b/>
        </w:rPr>
        <w:t>Saviring erivajadustega inimestele</w:t>
      </w:r>
      <w:r w:rsidRPr="0008404C">
        <w:t xml:space="preserve"> </w:t>
      </w:r>
      <w:r w:rsidRPr="0008404C">
        <w:rPr>
          <w:b/>
        </w:rPr>
        <w:t>ja eakatele.</w:t>
      </w:r>
      <w:r w:rsidRPr="0008404C">
        <w:t xml:space="preserve"> Osalejaid juhendas Krista-Mai Kaljuste. Osalejaid kahes grupis kokku kuni 16 inimest.</w:t>
      </w:r>
    </w:p>
    <w:p w:rsidR="00355D4B" w:rsidRPr="0008404C" w:rsidRDefault="00257027" w:rsidP="00F717FA">
      <w:pPr>
        <w:pBdr>
          <w:top w:val="nil"/>
          <w:left w:val="nil"/>
          <w:bottom w:val="nil"/>
          <w:right w:val="nil"/>
          <w:between w:val="nil"/>
        </w:pBdr>
        <w:spacing w:after="0"/>
        <w:ind w:left="284"/>
      </w:pPr>
      <w:r w:rsidRPr="0008404C">
        <w:rPr>
          <w:b/>
        </w:rPr>
        <w:t xml:space="preserve">Koosolekud ringijuhtide ja Puuetega Inimeste Koja esindajaga </w:t>
      </w:r>
      <w:r w:rsidRPr="0008404C">
        <w:t>on toimunud 2 korda aastas, sealhul</w:t>
      </w:r>
      <w:r w:rsidR="00252299" w:rsidRPr="0008404C">
        <w:t>g</w:t>
      </w:r>
      <w:r w:rsidRPr="0008404C">
        <w:t xml:space="preserve">as ringijuhtide koosolekud jaanuaris ja septembris. Koosolekul pandi paika järgmise perioodi üritused ja kes neis osaleb meie oma huviringidest, arutleti ringijuhtide rõõmude ja murede üle. Ühel koosolekul räägiti läbi ka tuleohutuse nõuded sotsiaalmajas. Puuetega Inimeste Koja koosolek 11.01 ja nõupidamine väljasõiduga 09.-10.10.18. LPIK koosolekutel on sotsiaalmaja esindaja andnud ülevaate edasistest plaanidest ja kaasa rääkinud puuetega inimeste murede osas. Ka on LPIK koosolekul tulnud arutusele sotsiaaltranspordi korra uuendamine ja sellega seotud temaatika.  </w:t>
      </w:r>
    </w:p>
    <w:p w:rsidR="00355D4B" w:rsidRPr="0008404C" w:rsidRDefault="00257027" w:rsidP="00F717FA">
      <w:pPr>
        <w:numPr>
          <w:ilvl w:val="0"/>
          <w:numId w:val="11"/>
        </w:numPr>
        <w:pBdr>
          <w:top w:val="nil"/>
          <w:left w:val="nil"/>
          <w:bottom w:val="nil"/>
          <w:right w:val="nil"/>
          <w:between w:val="nil"/>
        </w:pBdr>
        <w:spacing w:after="0"/>
        <w:ind w:left="284" w:firstLine="0"/>
      </w:pPr>
      <w:r w:rsidRPr="0008404C">
        <w:t xml:space="preserve">Üritusi korraldas nii Sotsiaalmaja ise ja korraldasid ka </w:t>
      </w:r>
      <w:r w:rsidRPr="0008404C">
        <w:rPr>
          <w:b/>
        </w:rPr>
        <w:t>koostööpartnerid</w:t>
      </w:r>
      <w:r w:rsidRPr="0008404C">
        <w:t xml:space="preserve"> - Läänemaa Invaühing, Haapsalu Pensionäride Ühendus. </w:t>
      </w:r>
    </w:p>
    <w:p w:rsidR="00355D4B" w:rsidRPr="0008404C" w:rsidRDefault="0041115D" w:rsidP="00F717FA">
      <w:pPr>
        <w:pBdr>
          <w:top w:val="nil"/>
          <w:left w:val="nil"/>
          <w:bottom w:val="nil"/>
          <w:right w:val="nil"/>
          <w:between w:val="nil"/>
        </w:pBdr>
        <w:spacing w:after="0"/>
        <w:ind w:left="284"/>
      </w:pPr>
      <w:r w:rsidRPr="0008404C">
        <w:t>Toimunud üritused:</w:t>
      </w:r>
      <w:r w:rsidR="00257027" w:rsidRPr="0008404C">
        <w:t xml:space="preserve"> Hooaja avapidu, jõulupidu, eakate tervisepäev, külas on käinud sotsiaalalaga tegelevad asutused, luulehommikud, tähtpäevade</w:t>
      </w:r>
      <w:r w:rsidRPr="0008404C">
        <w:t xml:space="preserve"> tähistamised, </w:t>
      </w:r>
      <w:r w:rsidR="00257027" w:rsidRPr="0008404C">
        <w:t>sõbrapäev, emadepäev, kevadkontsert, eakate pä</w:t>
      </w:r>
      <w:r w:rsidRPr="0008404C">
        <w:t xml:space="preserve">ev jne. </w:t>
      </w:r>
      <w:r w:rsidR="00257027" w:rsidRPr="0008404C">
        <w:t>Osalejaid üritustel keskmiselt 40 inimest.</w:t>
      </w:r>
    </w:p>
    <w:p w:rsidR="00355D4B" w:rsidRPr="0008404C" w:rsidRDefault="00257027" w:rsidP="00F717FA">
      <w:pPr>
        <w:pBdr>
          <w:top w:val="nil"/>
          <w:left w:val="nil"/>
          <w:bottom w:val="nil"/>
          <w:right w:val="nil"/>
          <w:between w:val="nil"/>
        </w:pBdr>
        <w:tabs>
          <w:tab w:val="left" w:pos="284"/>
        </w:tabs>
        <w:spacing w:after="0"/>
        <w:ind w:left="284"/>
      </w:pPr>
      <w:r w:rsidRPr="0008404C">
        <w:t xml:space="preserve">Sotsiaalmajas tegutseb eakate päevakeskuse osana ka kohvik. Kohvikus pakutakse supiköögis valminud suppi ja praadi ning magustoitu. Kohvikus korraldatakse ka üritusi (nt sõbrapäeva üritus) </w:t>
      </w:r>
      <w:r w:rsidRPr="0008404C">
        <w:lastRenderedPageBreak/>
        <w:t xml:space="preserve">ning huviringide ja ühingute osalejad tähistavad kohvikus tihti oma tähtpäevi. Kohvikut kasutavad õhtusel ajal oma tegevusteks bridžimängijad, maleklubi, aktiivsus-tähelepanuhäirega ja autistlike laste vanemate tugigrupp, leivamurdmise osadus (supi jagamine vähekindlustatud peredele). </w:t>
      </w:r>
    </w:p>
    <w:p w:rsidR="00355D4B" w:rsidRPr="0008404C" w:rsidRDefault="00355D4B">
      <w:pPr>
        <w:pBdr>
          <w:top w:val="nil"/>
          <w:left w:val="nil"/>
          <w:bottom w:val="nil"/>
          <w:right w:val="nil"/>
          <w:between w:val="nil"/>
        </w:pBdr>
        <w:tabs>
          <w:tab w:val="left" w:pos="284"/>
        </w:tabs>
        <w:spacing w:after="0"/>
        <w:ind w:left="426" w:hanging="720"/>
      </w:pPr>
    </w:p>
    <w:p w:rsidR="00355D4B" w:rsidRPr="0008404C" w:rsidRDefault="00257027" w:rsidP="0008404C">
      <w:pPr>
        <w:pStyle w:val="Pealkiri2"/>
        <w:numPr>
          <w:ilvl w:val="1"/>
          <w:numId w:val="15"/>
        </w:numPr>
      </w:pPr>
      <w:bookmarkStart w:id="12" w:name="_Toc1733662"/>
      <w:r w:rsidRPr="0008404C">
        <w:t>Sotsiaaltransport</w:t>
      </w:r>
      <w:bookmarkEnd w:id="12"/>
    </w:p>
    <w:p w:rsidR="00355D4B" w:rsidRDefault="00257027" w:rsidP="00CE2977">
      <w:pPr>
        <w:tabs>
          <w:tab w:val="left" w:pos="284"/>
        </w:tabs>
        <w:spacing w:after="0"/>
        <w:ind w:left="360"/>
      </w:pPr>
      <w:r w:rsidRPr="0008404C">
        <w:t>Sotsiaaltranspordi teenuse osutamise eesmärgiks on eakate iseseisva toimetuleku toetamine ja puuetega inimestele võrdsete võimaluste tagamine osalemiseks ühiskonnaelus ja iseseisvaks toimetulekuks. Teenust kasutati keskmiselt 76 korda kuus, sealhulgas osa inimesi kasutas korduvalt. Lisaks tellimussõitudele transporditi igapäevaselt (koolipäevadel) Viigi Kooli ja tagasi liikumispuude või muu liikumist/orienteerumist takistava erivajadusega lapsi</w:t>
      </w:r>
      <w:r w:rsidR="00CE2977" w:rsidRPr="0008404C">
        <w:t xml:space="preserve"> ning HKHKsse liikumispuudega noort</w:t>
      </w:r>
      <w:r w:rsidRPr="0008404C">
        <w:t xml:space="preserve">. Eraldi transporditi ühte liitpuudega last Viigi Kooli. Lisaks kasutas vajadusel sotsiaaltransporti dialüüsi vajav klient. Regulaarselt transporditi maapiirkonnast liitpuudega klienti HNRKsse teenusele. Viigi Kooli töötajatega on laste transpordi küsimustes väga hea koostöö, selles osas toimus lisaks telefonitsi suhtlemisele ka sügisel üks kokkusaamine. Aktiivne koostöö ka transporti vajavate laste vanematega. Ühele lapsevanemale oli võimalus anda kasutusse trepironija koos autojuhtide poolse nõustamise ja juhendamisega trepironija kasutamisel. Alates augustist osutame toiduveo teenust Päikesejänku lasteaiast Vikerkaare lasteaeda. Transporditavate klientide hulk on kasvanud seoses maapiirkonna (endine Ridala vald) lisandumisega 2017 aasta sügisest. </w:t>
      </w:r>
    </w:p>
    <w:p w:rsidR="00355D4B" w:rsidRPr="0008404C" w:rsidRDefault="00355D4B">
      <w:pPr>
        <w:tabs>
          <w:tab w:val="left" w:pos="284"/>
        </w:tabs>
        <w:spacing w:after="0"/>
        <w:ind w:left="360"/>
      </w:pPr>
    </w:p>
    <w:p w:rsidR="00355D4B" w:rsidRDefault="00AB70FC" w:rsidP="0008404C">
      <w:pPr>
        <w:pStyle w:val="Pealkiri2"/>
        <w:numPr>
          <w:ilvl w:val="1"/>
          <w:numId w:val="15"/>
        </w:numPr>
      </w:pPr>
      <w:bookmarkStart w:id="13" w:name="_Toc1733663"/>
      <w:r>
        <w:t>Päevahoiuteenus</w:t>
      </w:r>
      <w:bookmarkEnd w:id="13"/>
    </w:p>
    <w:p w:rsidR="00AB70FC" w:rsidRPr="00AB70FC" w:rsidRDefault="00F717FA" w:rsidP="00AB70FC">
      <w:r>
        <w:t xml:space="preserve">Uue teenusena </w:t>
      </w:r>
      <w:r w:rsidR="006D43ED">
        <w:t xml:space="preserve">on </w:t>
      </w:r>
      <w:r>
        <w:t xml:space="preserve">käivitud 2018 aastal päevahoiuteenus. Selleks </w:t>
      </w:r>
      <w:r w:rsidR="006D43ED">
        <w:t>said</w:t>
      </w:r>
      <w:r>
        <w:t xml:space="preserve"> 2017 aasta</w:t>
      </w:r>
      <w:r w:rsidR="006D43ED">
        <w:t xml:space="preserve"> sügisel</w:t>
      </w:r>
      <w:r>
        <w:t xml:space="preserve"> remonditud </w:t>
      </w:r>
      <w:r w:rsidR="006D43ED">
        <w:t xml:space="preserve">vastavad </w:t>
      </w:r>
      <w:r>
        <w:t>ruumid. Kevadel tuli esimene osakoormusega töötaja ja esimene klient. Esialgu pakkusime teenust kahel päeval nädalas ja mõned tunnid päevas. Kliente tuli suveks juurde ning suvel ka teine töötaja.</w:t>
      </w:r>
      <w:r w:rsidR="006D58AB">
        <w:t xml:space="preserve"> Avasime teenuse viiel päeval nädalas.</w:t>
      </w:r>
      <w:r>
        <w:t xml:space="preserve"> Sügiseks oli juba 7 klienti ja võtsime kolmanda osakoormusega töötaja. Kliendid on suure teenuse vajaduse</w:t>
      </w:r>
      <w:r w:rsidR="006D58AB">
        <w:t>ga</w:t>
      </w:r>
      <w:r w:rsidR="00960A29">
        <w:t xml:space="preserve"> ehk vajavad teenust igapäevaselt kogu päeva ulatuses ja sealjuures palju individuaalset tähelepanu</w:t>
      </w:r>
      <w:r w:rsidR="006D58AB">
        <w:t xml:space="preserve">. Teenust pakumegi viiel päeval nädalas, 7 tundi päevas. Kohapeal saavad kliendid lõunasöögi ja kaks oodet. Käiakse jalutamas, tehakse käelisi tegevusi, kuulataks muusikat, </w:t>
      </w:r>
      <w:r w:rsidR="006D43ED">
        <w:t xml:space="preserve">korra nädalas </w:t>
      </w:r>
      <w:r w:rsidR="006D58AB">
        <w:t xml:space="preserve">käib kunstiõpetaja loovtegevusi tegemas. </w:t>
      </w:r>
      <w:r w:rsidR="00FF7EDE">
        <w:t xml:space="preserve">Osa kliente tuleb teenusele ise, osad transpordime sotsiaalmaja sõidukiga. Kliendid vajavad väga palju individuaalset tähelepanu ja tegelemist oma diagnoosidest ja </w:t>
      </w:r>
      <w:r w:rsidR="00C05E34">
        <w:t xml:space="preserve">terviseseisunditest tulenevalt. </w:t>
      </w:r>
      <w:r>
        <w:t xml:space="preserve"> </w:t>
      </w:r>
      <w:r w:rsidR="00960A29">
        <w:t>Teenus on meie hinn</w:t>
      </w:r>
      <w:r w:rsidR="00ED6A3C">
        <w:t xml:space="preserve">angul kenasti käivitunud. </w:t>
      </w:r>
    </w:p>
    <w:p w:rsidR="00AB70FC" w:rsidRPr="00AB70FC" w:rsidRDefault="00AB70FC" w:rsidP="00AB70FC">
      <w:pPr>
        <w:pStyle w:val="Pealkiri2"/>
        <w:numPr>
          <w:ilvl w:val="1"/>
          <w:numId w:val="15"/>
        </w:numPr>
      </w:pPr>
      <w:bookmarkStart w:id="14" w:name="_Toc1733664"/>
      <w:r w:rsidRPr="0008404C">
        <w:lastRenderedPageBreak/>
        <w:t>Muud teenused</w:t>
      </w:r>
      <w:bookmarkEnd w:id="14"/>
    </w:p>
    <w:p w:rsidR="00355D4B" w:rsidRPr="0008404C" w:rsidRDefault="00257027">
      <w:pPr>
        <w:tabs>
          <w:tab w:val="left" w:pos="284"/>
        </w:tabs>
        <w:spacing w:after="0"/>
        <w:ind w:left="426"/>
      </w:pPr>
      <w:r w:rsidRPr="0008404C">
        <w:t xml:space="preserve">Sotsiaalmaja pakub dušši kasutamise võimalust, sh </w:t>
      </w:r>
      <w:proofErr w:type="spellStart"/>
      <w:r w:rsidRPr="0008404C">
        <w:t>inva</w:t>
      </w:r>
      <w:proofErr w:type="spellEnd"/>
      <w:r w:rsidRPr="0008404C">
        <w:t xml:space="preserve"> võimalusega dušširuumi. Iganädalaselt käis dušši all keskmiselt 10 inimest. Suur osa olid korduvad käijad. Alumise korruse dušširuum vajab kohandamist ja ventilatsiooni parandamist. </w:t>
      </w:r>
    </w:p>
    <w:p w:rsidR="00355D4B" w:rsidRPr="0008404C" w:rsidRDefault="00257027">
      <w:pPr>
        <w:tabs>
          <w:tab w:val="left" w:pos="284"/>
        </w:tabs>
        <w:spacing w:after="0"/>
        <w:ind w:left="426"/>
      </w:pPr>
      <w:r w:rsidRPr="0008404C">
        <w:t xml:space="preserve">Sotsiaalmaja pakkus 2018 aastal ka pesupesemise võimalust. Sotsiaalmajas pestakse köögi ja kohviku käterätid ja tööriided, turvakodu voodipesu ja turvakodu inimeste isiklikku pesu. Lisaks kasutasid sotsiaalmajas pesupesemise võimalust koduteenuse kliendid. Sügisel 2018 lõpetas sotsiaalmaja pesupesemise teenuse koduteenuse klientidele, kuna sotsiaalmaja pesuköök ei saanud sellise koormusega hakkama - polnud piisavalt pesu kuivatamise võimalusi ja polnud ka inimest, kes selle teenusega tegeleks. Pesu pesemisega on tegelenud sekretär, kuid tema koormus on suurenenud seoses sotsiaalmaja teenuste laienemisega. Üheks lõpetamise põhjuseks oli ka Haapsalu linnas olevate pesumajade areng - kokku on neid juba 3 ja klientidel on võimalus saada professionaalsemat teenust nendelt.  </w:t>
      </w:r>
    </w:p>
    <w:p w:rsidR="00355D4B" w:rsidRPr="0008404C" w:rsidRDefault="00257027" w:rsidP="0008404C">
      <w:pPr>
        <w:pStyle w:val="Pealkiri1"/>
        <w:numPr>
          <w:ilvl w:val="0"/>
          <w:numId w:val="6"/>
        </w:numPr>
      </w:pPr>
      <w:bookmarkStart w:id="15" w:name="_Toc1733665"/>
      <w:r w:rsidRPr="0008404C">
        <w:t>Info jagamine</w:t>
      </w:r>
      <w:bookmarkEnd w:id="15"/>
    </w:p>
    <w:p w:rsidR="00355D4B" w:rsidRPr="0008404C" w:rsidRDefault="00257027" w:rsidP="00F717FA">
      <w:pPr>
        <w:tabs>
          <w:tab w:val="left" w:pos="284"/>
        </w:tabs>
        <w:spacing w:after="0"/>
      </w:pPr>
      <w:r w:rsidRPr="0008404C">
        <w:t xml:space="preserve">Sotsiaalmaja tegemisi on läbi aasta kajastatud infotahvlil, kodulehel, </w:t>
      </w:r>
      <w:proofErr w:type="spellStart"/>
      <w:r w:rsidRPr="0008404C">
        <w:t>facebookis</w:t>
      </w:r>
      <w:proofErr w:type="spellEnd"/>
      <w:r w:rsidRPr="0008404C">
        <w:t xml:space="preserve">, kohalikus ajalehes ja Haapsalu Linnavalitsuse ajalehes Haapsalu </w:t>
      </w:r>
      <w:r w:rsidR="00A05133" w:rsidRPr="0008404C">
        <w:t>T</w:t>
      </w:r>
      <w:r w:rsidRPr="0008404C">
        <w:t>eataja.</w:t>
      </w:r>
    </w:p>
    <w:p w:rsidR="00355D4B" w:rsidRPr="0008404C" w:rsidRDefault="00257027" w:rsidP="00F717FA">
      <w:pPr>
        <w:pBdr>
          <w:top w:val="nil"/>
          <w:left w:val="nil"/>
          <w:bottom w:val="nil"/>
          <w:right w:val="nil"/>
          <w:between w:val="nil"/>
        </w:pBdr>
        <w:tabs>
          <w:tab w:val="left" w:pos="284"/>
        </w:tabs>
        <w:spacing w:after="0"/>
      </w:pPr>
      <w:r w:rsidRPr="0008404C">
        <w:t>Infotahvlil on info nii Sotsiaalmaja enda tegevuste ja teenuste kohta kui teiste sotsiaalhoolekandeli</w:t>
      </w:r>
      <w:r w:rsidR="00A05133" w:rsidRPr="0008404C">
        <w:t>si teenuseid</w:t>
      </w:r>
      <w:r w:rsidRPr="0008404C">
        <w:t xml:space="preserve"> pakkuvate </w:t>
      </w:r>
      <w:r w:rsidR="00A05133" w:rsidRPr="0008404C">
        <w:t>asutuste ja ühingute</w:t>
      </w:r>
      <w:r w:rsidRPr="0008404C">
        <w:t xml:space="preserve"> tegevuste osas. Kodulehel on Sotsiaalmaja teenuste ja tegevuste info, töötajate kontaktid ja töövaldkonnad ning tööjuhendid, teenuste korrad ja protsessid ning muu oluline Sotsiaalmaja tööd puudutav dokumentatsioon. Lisaks on kodulehel ka puuetega inimeste ühingute kontaktid ning 2018 aasta lõpul lisasime sinna pensionäride ühenduse Haapsalu osakonna soovil nende infolingi. Kohalikus lehes Lääne Elu ilmus kõigi sotsiaalmaja ürituste kohta reklaam, augusti lõpus huviringide kohta põhjalikum info ja päevahoiuteenuse kohta pikem lugu. </w:t>
      </w:r>
    </w:p>
    <w:p w:rsidR="00355D4B" w:rsidRPr="0008404C" w:rsidRDefault="00257027" w:rsidP="00F717FA">
      <w:pPr>
        <w:pBdr>
          <w:top w:val="nil"/>
          <w:left w:val="nil"/>
          <w:bottom w:val="nil"/>
          <w:right w:val="nil"/>
          <w:between w:val="nil"/>
        </w:pBdr>
        <w:tabs>
          <w:tab w:val="left" w:pos="284"/>
        </w:tabs>
        <w:spacing w:after="0"/>
      </w:pPr>
      <w:r w:rsidRPr="0008404C">
        <w:t xml:space="preserve">25.10.18 toimus sotsiaalteenuste infopäev Invaühingu eestvedamisel, kus sotsiaalmaja töötajad rääkisid huvilistele teenustest. Oma tegevuse ja tulemuste jagamiseks huvigruppidele valmib 2019 aasta alguseks ka käesolev aastaaruanne, mis on kättesaadav asutuse veebilehel ning fuajees infokaustas, e-postiga saadetakse info selle kohta koostööpartneritele ja rahastajatele. </w:t>
      </w:r>
    </w:p>
    <w:p w:rsidR="00355D4B" w:rsidRPr="0008404C" w:rsidRDefault="0008404C" w:rsidP="0008404C">
      <w:pPr>
        <w:pStyle w:val="Pealkiri1"/>
        <w:ind w:left="0" w:firstLine="0"/>
      </w:pPr>
      <w:bookmarkStart w:id="16" w:name="_Toc1733666"/>
      <w:r>
        <w:t xml:space="preserve">5. </w:t>
      </w:r>
      <w:r w:rsidR="00257027" w:rsidRPr="0008404C">
        <w:t>Vabatahtlike kaasamine</w:t>
      </w:r>
      <w:bookmarkEnd w:id="16"/>
    </w:p>
    <w:p w:rsidR="00355D4B" w:rsidRPr="0008404C" w:rsidRDefault="00257027">
      <w:pPr>
        <w:spacing w:after="0"/>
      </w:pPr>
      <w:r w:rsidRPr="0008404C">
        <w:t>Sotsiaalmaja kaasab oma tegevusse vabatahtlikke. Kutse vabatahtlikuks tööks ja info on üleval portaalis Vabatahtlike värav.</w:t>
      </w:r>
    </w:p>
    <w:p w:rsidR="00355D4B" w:rsidRPr="0008404C" w:rsidRDefault="00257027">
      <w:pPr>
        <w:spacing w:after="0"/>
      </w:pPr>
      <w:r w:rsidRPr="0008404C">
        <w:t xml:space="preserve">Tööd otsivaid inimesi suunab meile vabatahtlikuks Töötukassa, kellega on sõlmitud vastav </w:t>
      </w:r>
      <w:r w:rsidRPr="0008404C">
        <w:rPr>
          <w:b/>
        </w:rPr>
        <w:t>Koostööleping.</w:t>
      </w:r>
    </w:p>
    <w:p w:rsidR="00355D4B" w:rsidRPr="0008404C" w:rsidRDefault="00257027">
      <w:pPr>
        <w:spacing w:after="0"/>
      </w:pPr>
      <w:r w:rsidRPr="0008404C">
        <w:lastRenderedPageBreak/>
        <w:t xml:space="preserve">Ligi 15 vabatahtlikku on olnud seotud vaegnägijaile raamatute helifailideks lugemisega. Heliraamatute tegemist korraldab ja juhib Haapsalu vaegnägija Anni Oraveer, kes 7. aprillil korraldas Haapsalu Sotsiaalmajas vabatahtlikele tänuürituse. Osales rohkem kui 20 inimest üle Eesti. Heliraamatute valmistamisel tehakse koostööd Eesti Pimedate Raamatukoguga. Heliraamatute redigeerimiseks on andnud toetust kolmel korral, sh 2018 aastal, Hasartmängumaksu Nõukogu. </w:t>
      </w:r>
    </w:p>
    <w:p w:rsidR="00355D4B" w:rsidRPr="0008404C" w:rsidRDefault="00257027">
      <w:pPr>
        <w:spacing w:after="0"/>
      </w:pPr>
      <w:r w:rsidRPr="0008404C">
        <w:t xml:space="preserve">Sotsiaalmaja teeb koostööd Tallinna Vangla Pärnu Kriminaalhooldusosakonnaga, kust võtab vastu üldkasulikule tööle suunatud inimesi, pakkudes neile Sotsiaalmajas heakorratööde tegemise võimalust. 2018 aastal suunati meile 3 inimest. </w:t>
      </w:r>
    </w:p>
    <w:p w:rsidR="00355D4B" w:rsidRPr="0008404C" w:rsidRDefault="00257027" w:rsidP="0008404C">
      <w:pPr>
        <w:pStyle w:val="Pealkiri1"/>
        <w:numPr>
          <w:ilvl w:val="0"/>
          <w:numId w:val="16"/>
        </w:numPr>
      </w:pPr>
      <w:bookmarkStart w:id="17" w:name="_Toc1733667"/>
      <w:r w:rsidRPr="0008404C">
        <w:t>Teenuste arendamine</w:t>
      </w:r>
      <w:bookmarkEnd w:id="17"/>
      <w:r w:rsidRPr="0008404C">
        <w:t xml:space="preserve"> </w:t>
      </w:r>
    </w:p>
    <w:p w:rsidR="00355D4B" w:rsidRPr="0008404C" w:rsidRDefault="00257027">
      <w:pPr>
        <w:pBdr>
          <w:top w:val="nil"/>
          <w:left w:val="nil"/>
          <w:bottom w:val="nil"/>
          <w:right w:val="nil"/>
          <w:between w:val="nil"/>
        </w:pBdr>
        <w:tabs>
          <w:tab w:val="left" w:pos="284"/>
        </w:tabs>
        <w:spacing w:after="0"/>
        <w:ind w:hanging="720"/>
      </w:pPr>
      <w:r w:rsidRPr="0008404C">
        <w:tab/>
      </w:r>
      <w:r w:rsidRPr="0008404C">
        <w:tab/>
      </w:r>
      <w:r w:rsidRPr="0008404C">
        <w:tab/>
        <w:t xml:space="preserve">Teenuste arendamisel oleme lisaks töötajatele kaasanud koostööpartnereid, kliente ja klientide esindusorganisatsoone, rahastajaid. Sotsiaalmaja esindajad on ise osalenud Haapsalu linna ja maakonna sotsiaal- ja terviseprofiili teemaliste arengukavade/arengukava osade väljatöötamisel. </w:t>
      </w:r>
    </w:p>
    <w:p w:rsidR="00355D4B" w:rsidRPr="0008404C" w:rsidRDefault="00257027">
      <w:pPr>
        <w:spacing w:after="0"/>
        <w:ind w:firstLine="720"/>
      </w:pPr>
      <w:r w:rsidRPr="0008404C">
        <w:t xml:space="preserve">Teenuste arendamiseks Haapsalu linnas osales Haapsalu Linnavalitsus perioodil 01.02.2017-31.01.2019 Läänemaa Omavalitsuste Liidu projektis “Läänemaa vajaduspõhised ühtlustatud hoolekandeteenused” (mida rahastatakse Euroopa Sotsiaalfondi meetmest „Tööturul osalemist toetavad hoolekandeteenused“), mille eesmärgiks tööealise inimese hoolduskoormuse vähendamine või tööealise erivajadustega inimese toimetuleku toetamine tööturule sisenemise või tööturul jätkamise võimekuse suurendamiseks. Projekti teostajaks oli valdavalt Haapsalu Sotsiaalmaja. Projekti kaudu arendati koduteenust, tugiisikuteenust, isikliku abistaja teenust ja väljaspool kodu osutatavat üldhooldusteenust ehk päevahoiuteenust. Projekti kaudu korrastati teenuste osutamise korrad ja juhendid, laiendati teenuseid uuele sihtgrupile (omastehooldajad - nende lähedased) ja avati päris uus teenus - päevahoiuteenus. Projektist oli võimalik remontida ja sisustada päevahoiuteenuse osutamiseks sobivad ruumid ning soetada sotsiaalmaja kasutusse trepironija ja ratastool. </w:t>
      </w:r>
    </w:p>
    <w:p w:rsidR="00355D4B" w:rsidRPr="0008404C" w:rsidRDefault="00257027">
      <w:pPr>
        <w:spacing w:after="0"/>
        <w:ind w:firstLine="720"/>
      </w:pPr>
      <w:r w:rsidRPr="0008404C">
        <w:t xml:space="preserve">Teenuste jätkuvaks arendamiseks taotles ja sai Haapsalu Linnavalitsus toetuse SA </w:t>
      </w:r>
      <w:proofErr w:type="spellStart"/>
      <w:r w:rsidRPr="0008404C">
        <w:t>Innovelt</w:t>
      </w:r>
      <w:proofErr w:type="spellEnd"/>
      <w:r w:rsidRPr="0008404C">
        <w:t xml:space="preserve"> toetuse projektile “Haapsalu hoolekandeteenuste arendamine ja juurutamine”. Projekt viiakse ellu perioodil 03.12.2018-30.11.2020. Projekti kaudu on võimalik teenuseid veelgi laiendada, maapiirkonnas osutada päevahoiuteenust ning päris uue teenusena pakkuda väikeses mahus intervallhoiuteenust klientidele, kelle hooldusvajadus võimaldab valdavalt iseseisvalt toimetulekut. </w:t>
      </w:r>
    </w:p>
    <w:p w:rsidR="00355D4B" w:rsidRPr="0008404C" w:rsidRDefault="00257027">
      <w:pPr>
        <w:spacing w:after="0"/>
        <w:ind w:firstLine="720"/>
      </w:pPr>
      <w:r w:rsidRPr="0008404C">
        <w:t xml:space="preserve">Haapsalu sotsiaalmaja oli ka partneriks Haapsalu Linnavalitsusele </w:t>
      </w:r>
      <w:r w:rsidR="008C2CD8" w:rsidRPr="0008404C">
        <w:t>aidates läbi viia</w:t>
      </w:r>
      <w:r w:rsidRPr="0008404C">
        <w:t xml:space="preserve"> pilootprojekti “Integreeritud, isikukeskse ja paindliku erihoolekandeteenuste süsteemi piloteerimine”. Sotsiaalmaja erihoolekande </w:t>
      </w:r>
      <w:r w:rsidR="008C2CD8" w:rsidRPr="0008404C">
        <w:t xml:space="preserve">üksuse </w:t>
      </w:r>
      <w:r w:rsidRPr="0008404C">
        <w:t>ülesandeks oli olla baasteenuse osutajaks projektis olevatele klientidele. Kliendid suunati Haapsalu  linnavalitsusest ning esimene kontakt oli nendega läbi linnavalitsuse sotsiaalosakonna töötajate. Pilootprojekt võimaldas toetada neid isikuid, kes on senisest erihoolekande teenustesüsteemist väljajäänud, kuid vaja</w:t>
      </w:r>
      <w:r w:rsidR="008C2CD8" w:rsidRPr="0008404C">
        <w:t>sid</w:t>
      </w:r>
      <w:r w:rsidRPr="0008404C">
        <w:t xml:space="preserve"> toetust. Projekti kaasati kokku kuu</w:t>
      </w:r>
      <w:r w:rsidR="008C2CD8" w:rsidRPr="0008404C">
        <w:t>s</w:t>
      </w:r>
      <w:r w:rsidRPr="0008404C">
        <w:t xml:space="preserve"> </w:t>
      </w:r>
      <w:r w:rsidRPr="0008404C">
        <w:lastRenderedPageBreak/>
        <w:t xml:space="preserve">erinevat inimest, kellest kaks liikusid edasi erihoolkande toetavale teenusele projekti lõppedes. Projekti raames pakuti inimestele personaalset tuge, psühhoterapeudi nõustamist ning ka huvitegevusi erihoolekande päevakeskuses. </w:t>
      </w:r>
    </w:p>
    <w:p w:rsidR="00355D4B" w:rsidRPr="0008404C" w:rsidRDefault="00257027">
      <w:pPr>
        <w:spacing w:after="0"/>
      </w:pPr>
      <w:r w:rsidRPr="0008404C">
        <w:tab/>
        <w:t xml:space="preserve">Erihoolekande autistide keskus sai toetust ka läbi </w:t>
      </w:r>
      <w:r w:rsidR="008C2CD8" w:rsidRPr="0008404C">
        <w:t>Hasartmängumaksu Nõukogu</w:t>
      </w:r>
      <w:r w:rsidRPr="0008404C">
        <w:t xml:space="preserve"> projekti, kus tao</w:t>
      </w:r>
      <w:r w:rsidR="008C2CD8" w:rsidRPr="0008404C">
        <w:t>tleti</w:t>
      </w:r>
      <w:r w:rsidRPr="0008404C">
        <w:t xml:space="preserve"> toetust töötajate ja lähedaste nõustamise ning koolituse jaoks. Projekt on planeeritud kuni 1.augustini 2019. Projekti raames toimuvad HENK nõustajate koolitused klientide lähedastele ja töötajatele. Samuti toimuvad VERGE koolitused töötajatele, et toime tulla agressiivsete klientidega keskuses. IET teenus autistidele on keerukam kui teised teenused ning sealsed t</w:t>
      </w:r>
      <w:r w:rsidR="008C2CD8" w:rsidRPr="0008404C">
        <w:t>öötajad vajavad suuremat väljaõ</w:t>
      </w:r>
      <w:r w:rsidRPr="0008404C">
        <w:t>pet, et toime tulla oma tööga.</w:t>
      </w:r>
    </w:p>
    <w:p w:rsidR="00355D4B" w:rsidRPr="0008404C" w:rsidRDefault="00257027" w:rsidP="008C2CD8">
      <w:pPr>
        <w:pBdr>
          <w:top w:val="nil"/>
          <w:left w:val="nil"/>
          <w:bottom w:val="nil"/>
          <w:right w:val="nil"/>
          <w:between w:val="nil"/>
        </w:pBdr>
        <w:tabs>
          <w:tab w:val="left" w:pos="284"/>
        </w:tabs>
        <w:spacing w:after="0"/>
      </w:pPr>
      <w:r w:rsidRPr="0008404C">
        <w:t xml:space="preserve">Teenuse rahastajate vajadusi peegeldavad Haapsalu Linnavalitsuse projekt teenuste arendamiseks ning Sotsiaalkindlustusameti leping erihoolekandeteenuste osutamiseks. </w:t>
      </w:r>
    </w:p>
    <w:p w:rsidR="00355D4B" w:rsidRPr="0008404C" w:rsidRDefault="00257027" w:rsidP="008C2CD8">
      <w:pPr>
        <w:pBdr>
          <w:top w:val="nil"/>
          <w:left w:val="nil"/>
          <w:bottom w:val="nil"/>
          <w:right w:val="nil"/>
          <w:between w:val="nil"/>
        </w:pBdr>
        <w:tabs>
          <w:tab w:val="left" w:pos="284"/>
        </w:tabs>
        <w:spacing w:after="0"/>
      </w:pPr>
      <w:r w:rsidRPr="0008404C">
        <w:t xml:space="preserve">Sisemiste uuendustena oleme hakanud maakondlikele ja Haapsalu linna korraldatavatele sotsiaalala tegijate tunnustamise konkurssidele esitama kandidaate koostöös Pensionäride Ühenduse Haapsalu ja Ridala osakondade juhtide ning Läänemaa Puuetega Inimeste Kojaga. Nii on võimalus laiemalt kaaluda valdkonda panustanud inimeste tegevust. Turvakodu teenusel oleme kasutusele võtnud juhtumiplaanid. </w:t>
      </w:r>
    </w:p>
    <w:p w:rsidR="00355D4B" w:rsidRPr="0008404C" w:rsidRDefault="00257027" w:rsidP="008C2CD8">
      <w:pPr>
        <w:pBdr>
          <w:top w:val="nil"/>
          <w:left w:val="nil"/>
          <w:bottom w:val="nil"/>
          <w:right w:val="nil"/>
          <w:between w:val="nil"/>
        </w:pBdr>
        <w:tabs>
          <w:tab w:val="left" w:pos="284"/>
        </w:tabs>
        <w:spacing w:after="0"/>
      </w:pPr>
      <w:r w:rsidRPr="0008404C">
        <w:t>Haapsalu Sotsiaalmaja viib läbi ka jätkuprojekti, millega toetatakse nägemis</w:t>
      </w:r>
      <w:r w:rsidR="008C2CD8" w:rsidRPr="0008404C">
        <w:t>raskusega</w:t>
      </w:r>
      <w:r w:rsidRPr="0008404C">
        <w:t xml:space="preserve"> inimesi üle Eesti ehk projekti raames loevad Läänemaa vabatahtlikud sisse heliraamatuid, mis saadetakse Eesti Pimedate Raamatukogule. Heliraamatute redigeerimiseks on vajalik olnud projektitoetus, mis on saadud Hasartmängumaksu Nõukogult, kes on tegevust toetanud kokku kolmel korral. </w:t>
      </w:r>
    </w:p>
    <w:p w:rsidR="00355D4B" w:rsidRPr="0008404C" w:rsidRDefault="00257027">
      <w:pPr>
        <w:spacing w:after="0"/>
      </w:pPr>
      <w:r w:rsidRPr="0008404C">
        <w:t>Soovime austada teenu</w:t>
      </w:r>
      <w:r w:rsidR="008C2CD8" w:rsidRPr="0008404C">
        <w:t>se saajate põhiõigust enesemäära</w:t>
      </w:r>
      <w:r w:rsidRPr="0008404C">
        <w:t xml:space="preserve">tlusele, selleks oleme küsinud klientide soove ja arvamusi teenuste lepingute sõlmimisel, tegevusplaanide koostamisel erihoolekandeteenuse klientidele. Sellel teemal küsitlesime töötajaid ka arenguvestlustel. Töötajate arvates on üldiselt meie asutuses lugupidav suhtumine klientide enesemääratlusõigusesse, kuid mõnel juhul mõjutab seda kliendi iseloom/suhtumine meisse.   </w:t>
      </w:r>
    </w:p>
    <w:p w:rsidR="00355D4B" w:rsidRPr="0008404C" w:rsidRDefault="00257027" w:rsidP="0008404C">
      <w:pPr>
        <w:pStyle w:val="Pealkiri1"/>
        <w:numPr>
          <w:ilvl w:val="0"/>
          <w:numId w:val="16"/>
        </w:numPr>
      </w:pPr>
      <w:bookmarkStart w:id="18" w:name="_Toc1733668"/>
      <w:r w:rsidRPr="0008404C">
        <w:t>Personalitöö</w:t>
      </w:r>
      <w:bookmarkEnd w:id="18"/>
    </w:p>
    <w:p w:rsidR="00355D4B" w:rsidRPr="0008404C" w:rsidRDefault="00257027" w:rsidP="008C2CD8">
      <w:pPr>
        <w:pBdr>
          <w:top w:val="nil"/>
          <w:left w:val="nil"/>
          <w:bottom w:val="nil"/>
          <w:right w:val="nil"/>
          <w:between w:val="nil"/>
        </w:pBdr>
        <w:tabs>
          <w:tab w:val="left" w:pos="284"/>
        </w:tabs>
        <w:spacing w:after="0"/>
      </w:pPr>
      <w:r w:rsidRPr="0008404C">
        <w:rPr>
          <w:b/>
        </w:rPr>
        <w:t>Töötajate koolitused</w:t>
      </w:r>
      <w:r w:rsidRPr="0008404C">
        <w:t>. Kõigile töötajatele toimusid arenduspäevadel kokku kolm koolitust: kaks psühholoogia teemalist koolitust “Kontakt” ehk suhtlemisega seonduvad probleemid</w:t>
      </w:r>
      <w:r w:rsidR="008C2CD8" w:rsidRPr="0008404C">
        <w:t>, konfliktiolukorrad</w:t>
      </w:r>
      <w:r w:rsidRPr="0008404C">
        <w:t xml:space="preserve"> ja nende lahendamine, lisaks eakate ja erivajadusega inimeste ehk meie sihtgrupi tervisliku toitumise teemaline koolitus.  </w:t>
      </w:r>
    </w:p>
    <w:p w:rsidR="00355D4B" w:rsidRPr="0008404C" w:rsidRDefault="00257027" w:rsidP="008C2CD8">
      <w:pPr>
        <w:pBdr>
          <w:top w:val="nil"/>
          <w:left w:val="nil"/>
          <w:bottom w:val="nil"/>
          <w:right w:val="nil"/>
          <w:between w:val="nil"/>
        </w:pBdr>
        <w:tabs>
          <w:tab w:val="left" w:pos="284"/>
        </w:tabs>
        <w:spacing w:after="0"/>
      </w:pPr>
      <w:r w:rsidRPr="0008404C">
        <w:t xml:space="preserve">Sügisel läbisid kõik vahetut klienditööd tegevad töötajad esmaabi koolituse. Toidukäitlemisega tegelevad töötajad läbisid toiduhügieeni koolituse. Koristaja käis puhastusvahendite ja koristustöö ergonoomika teemalisel koolitusel. Kaks töötajat käisid dokumenditöö teemalisel koolitusel. Kolm meie töötajat täiendavad ennast töö kõrvalt ülikoolis (magistriõpe, bakalaureuseõpe, bakalaureuseõppe </w:t>
      </w:r>
      <w:r w:rsidRPr="0008404C">
        <w:lastRenderedPageBreak/>
        <w:t>eeldu</w:t>
      </w:r>
      <w:r w:rsidR="008C2CD8" w:rsidRPr="0008404C">
        <w:t>s</w:t>
      </w:r>
      <w:r w:rsidRPr="0008404C">
        <w:t xml:space="preserve">ained). Kaks töötajat õppisid täiendõppes Haapsalu Kutsehariduskeskuses (tegevusjuhendaja koolitus). Lisaks osalesid osad koduteenuse ja päevahoiu töötajad dementsuse teemalistel koolitustel. Sotsiaalmaja autistide keskuse töötajatele ja keskuse klientide pereliikmetele toimusid HENK koolitused ja VERGE koolitused ning neid käisid nõustamas Hollandi vastava ala spetsialistid. Asutuse siseselt toimus tuleohutusalane väljaõpe, aastaplaani koostamine. </w:t>
      </w:r>
    </w:p>
    <w:p w:rsidR="00355D4B" w:rsidRPr="0008404C" w:rsidRDefault="00257027" w:rsidP="008C2CD8">
      <w:pPr>
        <w:pBdr>
          <w:top w:val="nil"/>
          <w:left w:val="nil"/>
          <w:bottom w:val="nil"/>
          <w:right w:val="nil"/>
          <w:between w:val="nil"/>
        </w:pBdr>
        <w:tabs>
          <w:tab w:val="left" w:pos="284"/>
        </w:tabs>
        <w:spacing w:after="0"/>
      </w:pPr>
      <w:r w:rsidRPr="0008404C">
        <w:t xml:space="preserve">Koolituste efektiivsust üldisemalt hinnatakse arenguvestlustel töötajatega. Senistes kokkuvõtetes ja arenguvestlustel on töötajad hinnangud valdavalt koolitusi kasulikuks ja vahest ka väga kasulikuks ja vajalikuks oma töös. Mitmed koolitused on andnud lisaks üldisemale infole ka otseseid tegevusjuhendeid ja töövahendeid klientidega tööks. </w:t>
      </w:r>
    </w:p>
    <w:p w:rsidR="00355D4B" w:rsidRPr="0008404C" w:rsidRDefault="00257027" w:rsidP="008C2CD8">
      <w:pPr>
        <w:pBdr>
          <w:top w:val="nil"/>
          <w:left w:val="nil"/>
          <w:bottom w:val="nil"/>
          <w:right w:val="nil"/>
          <w:between w:val="nil"/>
        </w:pBdr>
        <w:tabs>
          <w:tab w:val="left" w:pos="284"/>
        </w:tabs>
        <w:spacing w:after="0"/>
      </w:pPr>
      <w:r w:rsidRPr="0008404C">
        <w:t>Kogemuskohtumised toimusid töötajatele sel aastal Lõuna-Läänemaa Hoolekandekeskuses, kus tutvuti peamiselt ööpäevaringse hooldusteenuse ja erihoolekandeteenuse osutamisega ning Tallinna Sotsi</w:t>
      </w:r>
      <w:r w:rsidR="0008404C">
        <w:t>aa</w:t>
      </w:r>
      <w:r w:rsidRPr="0008404C">
        <w:t xml:space="preserve">ltöö Keskuses, kus tutvuti turvakodu ja varjupaigateenuse osutamisega. </w:t>
      </w:r>
    </w:p>
    <w:p w:rsidR="00355D4B" w:rsidRPr="0008404C" w:rsidRDefault="00257027" w:rsidP="008C2CD8">
      <w:pPr>
        <w:pBdr>
          <w:top w:val="nil"/>
          <w:left w:val="nil"/>
          <w:bottom w:val="nil"/>
          <w:right w:val="nil"/>
          <w:between w:val="nil"/>
        </w:pBdr>
        <w:tabs>
          <w:tab w:val="left" w:pos="426"/>
        </w:tabs>
        <w:spacing w:after="0"/>
      </w:pPr>
      <w:r w:rsidRPr="0008404C">
        <w:rPr>
          <w:b/>
        </w:rPr>
        <w:t>Tunnustamine.</w:t>
      </w:r>
      <w:r w:rsidRPr="0008404C">
        <w:t xml:space="preserve"> Oma töötajate tunnustamiseks oleme korraldanud neile tähtpäevade puhul koosolemisi (Sotsiaalmaja sünnipäeva pidamine, jõuluhommikusöök, arenduspäevad), oleme meeles pidanud töötajate sünnipäevi ja neid kollektiiviga koos tähistanud. Oleme jätkanud traditsiooniga tunnustada Sotsiaalmajas 5, 10,15 või 20 aastat töötanud inimesi meenega. </w:t>
      </w:r>
    </w:p>
    <w:p w:rsidR="00355D4B" w:rsidRPr="0008404C" w:rsidRDefault="00257027" w:rsidP="0008404C">
      <w:pPr>
        <w:pBdr>
          <w:top w:val="nil"/>
          <w:left w:val="nil"/>
          <w:bottom w:val="nil"/>
          <w:right w:val="nil"/>
          <w:between w:val="nil"/>
        </w:pBdr>
        <w:tabs>
          <w:tab w:val="left" w:pos="426"/>
        </w:tabs>
        <w:spacing w:after="0"/>
      </w:pPr>
      <w:r w:rsidRPr="0008404C">
        <w:rPr>
          <w:b/>
        </w:rPr>
        <w:t>Töötajate rahulolu.</w:t>
      </w:r>
      <w:r w:rsidRPr="0008404C">
        <w:t xml:space="preserve"> Töötajate rahulolu mõõtmiseks korraldatakse nendega kord aastas arenguvestlusi</w:t>
      </w:r>
      <w:r w:rsidR="0008404C" w:rsidRPr="0008404C">
        <w:t>.</w:t>
      </w:r>
      <w:r w:rsidRPr="0008404C">
        <w:t xml:space="preserve"> Arenguvestluse tulemusi kasutatakse muuhulgas asutuse töö ja personalitöö planeerimisel aasta alguses (aastaplaani ja töötajate koolituskava koostamisel). Planeerimisel kasutatakse alusena ka koosolekute protokolle, arenduspäevade protokolle, koostööpartneritega kohtumiste ja tagasiside kokkuvõtteid, klientide tagasiside kokkuvõtteid, ettepanekute ja kaebuste korra alusel laekunud infot. </w:t>
      </w:r>
      <w:bookmarkStart w:id="19" w:name="_2jxsxqh" w:colFirst="0" w:colLast="0"/>
      <w:bookmarkEnd w:id="19"/>
    </w:p>
    <w:p w:rsidR="00355D4B" w:rsidRPr="0008404C" w:rsidRDefault="00355D4B">
      <w:pPr>
        <w:spacing w:after="0"/>
      </w:pPr>
    </w:p>
    <w:sectPr w:rsidR="00355D4B" w:rsidRPr="0008404C">
      <w:headerReference w:type="default" r:id="rId8"/>
      <w:pgSz w:w="11906" w:h="16838"/>
      <w:pgMar w:top="1417" w:right="1133" w:bottom="709" w:left="81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FA" w:rsidRDefault="00572AFA">
      <w:pPr>
        <w:spacing w:after="0" w:line="240" w:lineRule="auto"/>
      </w:pPr>
      <w:r>
        <w:separator/>
      </w:r>
    </w:p>
  </w:endnote>
  <w:endnote w:type="continuationSeparator" w:id="0">
    <w:p w:rsidR="00572AFA" w:rsidRDefault="0057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FA" w:rsidRDefault="00572AFA">
      <w:pPr>
        <w:spacing w:after="0" w:line="240" w:lineRule="auto"/>
      </w:pPr>
      <w:r>
        <w:separator/>
      </w:r>
    </w:p>
  </w:footnote>
  <w:footnote w:type="continuationSeparator" w:id="0">
    <w:p w:rsidR="00572AFA" w:rsidRDefault="00572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4B" w:rsidRDefault="0025702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314B7">
      <w:rPr>
        <w:noProof/>
        <w:color w:val="000000"/>
      </w:rPr>
      <w:t>2</w:t>
    </w:r>
    <w:r>
      <w:rPr>
        <w:color w:val="000000"/>
      </w:rPr>
      <w:fldChar w:fldCharType="end"/>
    </w:r>
  </w:p>
  <w:p w:rsidR="00355D4B" w:rsidRDefault="00355D4B">
    <w:pPr>
      <w:pBdr>
        <w:top w:val="nil"/>
        <w:left w:val="nil"/>
        <w:bottom w:val="nil"/>
        <w:right w:val="nil"/>
        <w:between w:val="nil"/>
      </w:pBdr>
      <w:tabs>
        <w:tab w:val="center" w:pos="4536"/>
        <w:tab w:val="right" w:pos="9072"/>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9C3"/>
    <w:multiLevelType w:val="hybridMultilevel"/>
    <w:tmpl w:val="A14A2908"/>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61C0405"/>
    <w:multiLevelType w:val="multilevel"/>
    <w:tmpl w:val="CF265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E04798"/>
    <w:multiLevelType w:val="multilevel"/>
    <w:tmpl w:val="A15CB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6EC213F"/>
    <w:multiLevelType w:val="multilevel"/>
    <w:tmpl w:val="2F041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F634635"/>
    <w:multiLevelType w:val="multilevel"/>
    <w:tmpl w:val="4FCE2AC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325787B"/>
    <w:multiLevelType w:val="multilevel"/>
    <w:tmpl w:val="A12C8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86657C"/>
    <w:multiLevelType w:val="multilevel"/>
    <w:tmpl w:val="1FE268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4A916190"/>
    <w:multiLevelType w:val="multilevel"/>
    <w:tmpl w:val="24F66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E519F1"/>
    <w:multiLevelType w:val="multilevel"/>
    <w:tmpl w:val="D11A4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58F042A"/>
    <w:multiLevelType w:val="multilevel"/>
    <w:tmpl w:val="C29C7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6641204"/>
    <w:multiLevelType w:val="multilevel"/>
    <w:tmpl w:val="C63677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581A2933"/>
    <w:multiLevelType w:val="multilevel"/>
    <w:tmpl w:val="6D0CE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5856895"/>
    <w:multiLevelType w:val="multilevel"/>
    <w:tmpl w:val="CA4AFF16"/>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13">
    <w:nsid w:val="723B1D5A"/>
    <w:multiLevelType w:val="multilevel"/>
    <w:tmpl w:val="6DBC2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5FF1B45"/>
    <w:multiLevelType w:val="multilevel"/>
    <w:tmpl w:val="A0546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E31759B"/>
    <w:multiLevelType w:val="multilevel"/>
    <w:tmpl w:val="0DEC58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13"/>
  </w:num>
  <w:num w:numId="4">
    <w:abstractNumId w:val="14"/>
  </w:num>
  <w:num w:numId="5">
    <w:abstractNumId w:val="11"/>
  </w:num>
  <w:num w:numId="6">
    <w:abstractNumId w:val="7"/>
  </w:num>
  <w:num w:numId="7">
    <w:abstractNumId w:val="9"/>
  </w:num>
  <w:num w:numId="8">
    <w:abstractNumId w:val="5"/>
  </w:num>
  <w:num w:numId="9">
    <w:abstractNumId w:val="2"/>
  </w:num>
  <w:num w:numId="10">
    <w:abstractNumId w:val="1"/>
  </w:num>
  <w:num w:numId="11">
    <w:abstractNumId w:val="12"/>
  </w:num>
  <w:num w:numId="12">
    <w:abstractNumId w:val="15"/>
  </w:num>
  <w:num w:numId="13">
    <w:abstractNumId w:val="6"/>
  </w:num>
  <w:num w:numId="14">
    <w:abstractNumId w:val="10"/>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55D4B"/>
    <w:rsid w:val="0008404C"/>
    <w:rsid w:val="00252299"/>
    <w:rsid w:val="00257027"/>
    <w:rsid w:val="00355D4B"/>
    <w:rsid w:val="0041115D"/>
    <w:rsid w:val="00453021"/>
    <w:rsid w:val="00572AFA"/>
    <w:rsid w:val="0058220D"/>
    <w:rsid w:val="00597576"/>
    <w:rsid w:val="005F2527"/>
    <w:rsid w:val="006D43ED"/>
    <w:rsid w:val="006D58AB"/>
    <w:rsid w:val="008C2CD8"/>
    <w:rsid w:val="009314B7"/>
    <w:rsid w:val="00960A29"/>
    <w:rsid w:val="009A1F7C"/>
    <w:rsid w:val="00A05133"/>
    <w:rsid w:val="00AB70FC"/>
    <w:rsid w:val="00BD5641"/>
    <w:rsid w:val="00C05E34"/>
    <w:rsid w:val="00CE2977"/>
    <w:rsid w:val="00D162C8"/>
    <w:rsid w:val="00D73E5C"/>
    <w:rsid w:val="00ED6A3C"/>
    <w:rsid w:val="00F717FA"/>
    <w:rsid w:val="00FF7E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t-EE" w:eastAsia="et-EE"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style>
  <w:style w:type="paragraph" w:styleId="Pealkiri1">
    <w:name w:val="heading 1"/>
    <w:basedOn w:val="Normaallaad"/>
    <w:next w:val="Normaallaad"/>
    <w:pPr>
      <w:keepNext/>
      <w:keepLines/>
      <w:spacing w:before="480" w:after="0"/>
      <w:ind w:left="720" w:hanging="360"/>
      <w:outlineLvl w:val="0"/>
    </w:pPr>
    <w:rPr>
      <w:b/>
      <w:sz w:val="28"/>
      <w:szCs w:val="28"/>
    </w:rPr>
  </w:style>
  <w:style w:type="paragraph" w:styleId="Pealkiri2">
    <w:name w:val="heading 2"/>
    <w:basedOn w:val="Normaallaad"/>
    <w:next w:val="Normaallaad"/>
    <w:pPr>
      <w:keepNext/>
      <w:keepLines/>
      <w:spacing w:before="40" w:after="0"/>
      <w:ind w:left="1068" w:hanging="360"/>
      <w:outlineLvl w:val="1"/>
    </w:pPr>
    <w:rPr>
      <w:b/>
      <w:sz w:val="26"/>
      <w:szCs w:val="26"/>
    </w:rPr>
  </w:style>
  <w:style w:type="paragraph" w:styleId="Pealkiri3">
    <w:name w:val="heading 3"/>
    <w:basedOn w:val="Normaallaad"/>
    <w:next w:val="Normaallaad"/>
    <w:pPr>
      <w:tabs>
        <w:tab w:val="left" w:pos="426"/>
      </w:tabs>
      <w:spacing w:after="0"/>
      <w:ind w:left="1776" w:hanging="360"/>
      <w:outlineLvl w:val="2"/>
    </w:pPr>
    <w:rPr>
      <w:b/>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itel">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paragraph" w:styleId="Jutumullitekst">
    <w:name w:val="Balloon Text"/>
    <w:basedOn w:val="Normaallaad"/>
    <w:link w:val="JutumullitekstMrk"/>
    <w:uiPriority w:val="99"/>
    <w:semiHidden/>
    <w:unhideWhenUsed/>
    <w:rsid w:val="009A1F7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A1F7C"/>
    <w:rPr>
      <w:rFonts w:ascii="Tahoma" w:hAnsi="Tahoma" w:cs="Tahoma"/>
      <w:sz w:val="16"/>
      <w:szCs w:val="16"/>
    </w:rPr>
  </w:style>
  <w:style w:type="paragraph" w:styleId="SK1">
    <w:name w:val="toc 1"/>
    <w:basedOn w:val="Normaallaad"/>
    <w:next w:val="Normaallaad"/>
    <w:autoRedefine/>
    <w:uiPriority w:val="39"/>
    <w:unhideWhenUsed/>
    <w:rsid w:val="0008404C"/>
    <w:pPr>
      <w:spacing w:after="100"/>
    </w:pPr>
  </w:style>
  <w:style w:type="paragraph" w:styleId="SK2">
    <w:name w:val="toc 2"/>
    <w:basedOn w:val="Normaallaad"/>
    <w:next w:val="Normaallaad"/>
    <w:autoRedefine/>
    <w:uiPriority w:val="39"/>
    <w:unhideWhenUsed/>
    <w:rsid w:val="0008404C"/>
    <w:pPr>
      <w:spacing w:after="100"/>
      <w:ind w:left="240"/>
    </w:pPr>
  </w:style>
  <w:style w:type="paragraph" w:styleId="SK3">
    <w:name w:val="toc 3"/>
    <w:basedOn w:val="Normaallaad"/>
    <w:next w:val="Normaallaad"/>
    <w:autoRedefine/>
    <w:uiPriority w:val="39"/>
    <w:unhideWhenUsed/>
    <w:rsid w:val="0008404C"/>
    <w:pPr>
      <w:spacing w:after="100"/>
      <w:ind w:left="480"/>
    </w:pPr>
  </w:style>
  <w:style w:type="character" w:styleId="Hperlink">
    <w:name w:val="Hyperlink"/>
    <w:basedOn w:val="Liguvaikefont"/>
    <w:uiPriority w:val="99"/>
    <w:unhideWhenUsed/>
    <w:rsid w:val="000840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t-EE" w:eastAsia="et-EE"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style>
  <w:style w:type="paragraph" w:styleId="Pealkiri1">
    <w:name w:val="heading 1"/>
    <w:basedOn w:val="Normaallaad"/>
    <w:next w:val="Normaallaad"/>
    <w:pPr>
      <w:keepNext/>
      <w:keepLines/>
      <w:spacing w:before="480" w:after="0"/>
      <w:ind w:left="720" w:hanging="360"/>
      <w:outlineLvl w:val="0"/>
    </w:pPr>
    <w:rPr>
      <w:b/>
      <w:sz w:val="28"/>
      <w:szCs w:val="28"/>
    </w:rPr>
  </w:style>
  <w:style w:type="paragraph" w:styleId="Pealkiri2">
    <w:name w:val="heading 2"/>
    <w:basedOn w:val="Normaallaad"/>
    <w:next w:val="Normaallaad"/>
    <w:pPr>
      <w:keepNext/>
      <w:keepLines/>
      <w:spacing w:before="40" w:after="0"/>
      <w:ind w:left="1068" w:hanging="360"/>
      <w:outlineLvl w:val="1"/>
    </w:pPr>
    <w:rPr>
      <w:b/>
      <w:sz w:val="26"/>
      <w:szCs w:val="26"/>
    </w:rPr>
  </w:style>
  <w:style w:type="paragraph" w:styleId="Pealkiri3">
    <w:name w:val="heading 3"/>
    <w:basedOn w:val="Normaallaad"/>
    <w:next w:val="Normaallaad"/>
    <w:pPr>
      <w:tabs>
        <w:tab w:val="left" w:pos="426"/>
      </w:tabs>
      <w:spacing w:after="0"/>
      <w:ind w:left="1776" w:hanging="360"/>
      <w:outlineLvl w:val="2"/>
    </w:pPr>
    <w:rPr>
      <w:b/>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itel">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paragraph" w:styleId="Jutumullitekst">
    <w:name w:val="Balloon Text"/>
    <w:basedOn w:val="Normaallaad"/>
    <w:link w:val="JutumullitekstMrk"/>
    <w:uiPriority w:val="99"/>
    <w:semiHidden/>
    <w:unhideWhenUsed/>
    <w:rsid w:val="009A1F7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A1F7C"/>
    <w:rPr>
      <w:rFonts w:ascii="Tahoma" w:hAnsi="Tahoma" w:cs="Tahoma"/>
      <w:sz w:val="16"/>
      <w:szCs w:val="16"/>
    </w:rPr>
  </w:style>
  <w:style w:type="paragraph" w:styleId="SK1">
    <w:name w:val="toc 1"/>
    <w:basedOn w:val="Normaallaad"/>
    <w:next w:val="Normaallaad"/>
    <w:autoRedefine/>
    <w:uiPriority w:val="39"/>
    <w:unhideWhenUsed/>
    <w:rsid w:val="0008404C"/>
    <w:pPr>
      <w:spacing w:after="100"/>
    </w:pPr>
  </w:style>
  <w:style w:type="paragraph" w:styleId="SK2">
    <w:name w:val="toc 2"/>
    <w:basedOn w:val="Normaallaad"/>
    <w:next w:val="Normaallaad"/>
    <w:autoRedefine/>
    <w:uiPriority w:val="39"/>
    <w:unhideWhenUsed/>
    <w:rsid w:val="0008404C"/>
    <w:pPr>
      <w:spacing w:after="100"/>
      <w:ind w:left="240"/>
    </w:pPr>
  </w:style>
  <w:style w:type="paragraph" w:styleId="SK3">
    <w:name w:val="toc 3"/>
    <w:basedOn w:val="Normaallaad"/>
    <w:next w:val="Normaallaad"/>
    <w:autoRedefine/>
    <w:uiPriority w:val="39"/>
    <w:unhideWhenUsed/>
    <w:rsid w:val="0008404C"/>
    <w:pPr>
      <w:spacing w:after="100"/>
      <w:ind w:left="480"/>
    </w:pPr>
  </w:style>
  <w:style w:type="character" w:styleId="Hperlink">
    <w:name w:val="Hyperlink"/>
    <w:basedOn w:val="Liguvaikefont"/>
    <w:uiPriority w:val="99"/>
    <w:unhideWhenUsed/>
    <w:rsid w:val="000840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21</Pages>
  <Words>7514</Words>
  <Characters>43586</Characters>
  <Application>Microsoft Office Word</Application>
  <DocSecurity>0</DocSecurity>
  <Lines>363</Lines>
  <Paragraphs>101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50999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serli</dc:creator>
  <cp:lastModifiedBy>serli</cp:lastModifiedBy>
  <cp:revision>15</cp:revision>
  <cp:lastPrinted>2019-02-22T08:58:00Z</cp:lastPrinted>
  <dcterms:created xsi:type="dcterms:W3CDTF">2019-02-22T08:55:00Z</dcterms:created>
  <dcterms:modified xsi:type="dcterms:W3CDTF">2019-02-27T14:51:00Z</dcterms:modified>
</cp:coreProperties>
</file>