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93" w:rsidRDefault="00770793" w:rsidP="00031BB6">
      <w:pPr>
        <w:jc w:val="both"/>
        <w:rPr>
          <w:b/>
        </w:rPr>
      </w:pPr>
    </w:p>
    <w:p w:rsidR="00770793" w:rsidRDefault="00770793" w:rsidP="00031BB6">
      <w:pPr>
        <w:jc w:val="both"/>
        <w:rPr>
          <w:rFonts w:ascii="Times New Roman" w:hAnsi="Times New Roman" w:cs="Times New Roman"/>
          <w:b/>
          <w:sz w:val="24"/>
          <w:szCs w:val="24"/>
        </w:rPr>
      </w:pPr>
    </w:p>
    <w:p w:rsidR="00031BB6" w:rsidRPr="00770793" w:rsidRDefault="00031BB6" w:rsidP="00031BB6">
      <w:pPr>
        <w:jc w:val="both"/>
        <w:rPr>
          <w:rFonts w:ascii="Times New Roman" w:hAnsi="Times New Roman" w:cs="Times New Roman"/>
          <w:b/>
          <w:sz w:val="24"/>
          <w:szCs w:val="24"/>
        </w:rPr>
      </w:pPr>
      <w:r w:rsidRPr="00770793">
        <w:rPr>
          <w:rFonts w:ascii="Times New Roman" w:hAnsi="Times New Roman" w:cs="Times New Roman"/>
          <w:b/>
          <w:sz w:val="24"/>
          <w:szCs w:val="24"/>
        </w:rPr>
        <w:t>ISIKUKESKSE ERIHOOLEKANDE TEENUSMUDELI PILOOTPROJEKT KOHALIKU OMAVALITSUSE KORRALDUSE BAASIL</w:t>
      </w:r>
    </w:p>
    <w:p w:rsidR="00031BB6" w:rsidRPr="00770793" w:rsidRDefault="00770793" w:rsidP="00031BB6">
      <w:pPr>
        <w:jc w:val="both"/>
        <w:rPr>
          <w:rFonts w:ascii="Times New Roman" w:hAnsi="Times New Roman" w:cs="Times New Roman"/>
          <w:sz w:val="24"/>
          <w:szCs w:val="24"/>
        </w:rPr>
      </w:pPr>
      <w:r>
        <w:rPr>
          <w:rFonts w:ascii="Times New Roman" w:hAnsi="Times New Roman" w:cs="Times New Roman"/>
          <w:sz w:val="24"/>
          <w:szCs w:val="24"/>
        </w:rPr>
        <w:t>Haapsalu L</w:t>
      </w:r>
      <w:r w:rsidR="00031BB6" w:rsidRPr="00770793">
        <w:rPr>
          <w:rFonts w:ascii="Times New Roman" w:hAnsi="Times New Roman" w:cs="Times New Roman"/>
          <w:sz w:val="24"/>
          <w:szCs w:val="24"/>
        </w:rPr>
        <w:t>inn</w:t>
      </w:r>
      <w:r w:rsidRPr="00770793">
        <w:rPr>
          <w:rFonts w:ascii="Times New Roman" w:hAnsi="Times New Roman" w:cs="Times New Roman"/>
          <w:sz w:val="24"/>
          <w:szCs w:val="24"/>
        </w:rPr>
        <w:t>avalitsus</w:t>
      </w:r>
      <w:r w:rsidR="00031BB6" w:rsidRPr="00770793">
        <w:rPr>
          <w:rFonts w:ascii="Times New Roman" w:hAnsi="Times New Roman" w:cs="Times New Roman"/>
          <w:sz w:val="24"/>
          <w:szCs w:val="24"/>
        </w:rPr>
        <w:t xml:space="preserve"> osales </w:t>
      </w:r>
      <w:r w:rsidR="00031BB6" w:rsidRPr="00770793">
        <w:rPr>
          <w:rFonts w:ascii="Times New Roman" w:hAnsi="Times New Roman" w:cs="Times New Roman"/>
          <w:b/>
          <w:sz w:val="24"/>
          <w:szCs w:val="24"/>
        </w:rPr>
        <w:t xml:space="preserve">Sotsiaalkindlustusameti </w:t>
      </w:r>
      <w:r>
        <w:rPr>
          <w:rFonts w:ascii="Times New Roman" w:hAnsi="Times New Roman" w:cs="Times New Roman"/>
          <w:sz w:val="24"/>
          <w:szCs w:val="24"/>
        </w:rPr>
        <w:t>pilootprojektis,</w:t>
      </w:r>
      <w:r w:rsidR="00031BB6" w:rsidRPr="00770793">
        <w:rPr>
          <w:rFonts w:ascii="Times New Roman" w:hAnsi="Times New Roman" w:cs="Times New Roman"/>
          <w:sz w:val="24"/>
          <w:szCs w:val="24"/>
        </w:rPr>
        <w:t xml:space="preserve"> </w:t>
      </w:r>
      <w:r>
        <w:rPr>
          <w:rFonts w:ascii="Times New Roman" w:hAnsi="Times New Roman" w:cs="Times New Roman"/>
          <w:sz w:val="24"/>
          <w:szCs w:val="24"/>
        </w:rPr>
        <w:t>milles</w:t>
      </w:r>
      <w:r w:rsidRPr="00770793">
        <w:rPr>
          <w:rFonts w:ascii="Times New Roman" w:hAnsi="Times New Roman" w:cs="Times New Roman"/>
          <w:sz w:val="24"/>
          <w:szCs w:val="24"/>
        </w:rPr>
        <w:t xml:space="preserve"> teenuste</w:t>
      </w:r>
      <w:r w:rsidR="00031BB6" w:rsidRPr="00770793">
        <w:rPr>
          <w:rFonts w:ascii="Times New Roman" w:hAnsi="Times New Roman" w:cs="Times New Roman"/>
          <w:sz w:val="24"/>
          <w:szCs w:val="24"/>
        </w:rPr>
        <w:t xml:space="preserve"> ostuajaks </w:t>
      </w:r>
      <w:r w:rsidRPr="00770793">
        <w:rPr>
          <w:rFonts w:ascii="Times New Roman" w:hAnsi="Times New Roman" w:cs="Times New Roman"/>
          <w:sz w:val="24"/>
          <w:szCs w:val="24"/>
        </w:rPr>
        <w:t>oli</w:t>
      </w:r>
      <w:r w:rsidRPr="00770793">
        <w:rPr>
          <w:rFonts w:ascii="Times New Roman" w:hAnsi="Times New Roman" w:cs="Times New Roman"/>
          <w:sz w:val="24"/>
          <w:szCs w:val="24"/>
        </w:rPr>
        <w:t xml:space="preserve"> </w:t>
      </w:r>
      <w:r w:rsidRPr="00A40C4F">
        <w:rPr>
          <w:rFonts w:ascii="Times New Roman" w:hAnsi="Times New Roman" w:cs="Times New Roman"/>
          <w:b/>
          <w:sz w:val="24"/>
          <w:szCs w:val="24"/>
        </w:rPr>
        <w:t>Haapsalu Sotsiaalmaja</w:t>
      </w:r>
      <w:r>
        <w:rPr>
          <w:rFonts w:ascii="Times New Roman" w:hAnsi="Times New Roman" w:cs="Times New Roman"/>
          <w:sz w:val="24"/>
          <w:szCs w:val="24"/>
        </w:rPr>
        <w:t>. Projekt toimus perioodil juuni 2017 -</w:t>
      </w:r>
      <w:r w:rsidR="00031BB6" w:rsidRPr="00770793">
        <w:rPr>
          <w:rFonts w:ascii="Times New Roman" w:hAnsi="Times New Roman" w:cs="Times New Roman"/>
          <w:sz w:val="24"/>
          <w:szCs w:val="24"/>
        </w:rPr>
        <w:t xml:space="preserve"> mai 2018, edasi suunati</w:t>
      </w:r>
      <w:r>
        <w:rPr>
          <w:rFonts w:ascii="Times New Roman" w:hAnsi="Times New Roman" w:cs="Times New Roman"/>
          <w:sz w:val="24"/>
          <w:szCs w:val="24"/>
        </w:rPr>
        <w:t xml:space="preserve"> projektis osalenud</w:t>
      </w:r>
      <w:r w:rsidR="00031BB6" w:rsidRPr="00770793">
        <w:rPr>
          <w:rFonts w:ascii="Times New Roman" w:hAnsi="Times New Roman" w:cs="Times New Roman"/>
          <w:sz w:val="24"/>
          <w:szCs w:val="24"/>
        </w:rPr>
        <w:t xml:space="preserve"> inimesed tavalistele erihoolekande teenustele. </w:t>
      </w:r>
    </w:p>
    <w:p w:rsidR="00031BB6" w:rsidRPr="00770793" w:rsidRDefault="00031BB6" w:rsidP="00031BB6">
      <w:pPr>
        <w:jc w:val="both"/>
        <w:rPr>
          <w:rFonts w:ascii="Times New Roman" w:hAnsi="Times New Roman" w:cs="Times New Roman"/>
          <w:b/>
          <w:sz w:val="24"/>
          <w:szCs w:val="24"/>
        </w:rPr>
      </w:pPr>
      <w:r w:rsidRPr="00770793">
        <w:rPr>
          <w:rFonts w:ascii="Times New Roman" w:hAnsi="Times New Roman" w:cs="Times New Roman"/>
          <w:b/>
          <w:sz w:val="24"/>
          <w:szCs w:val="24"/>
        </w:rPr>
        <w:t>Projekti eesmärgid</w:t>
      </w:r>
      <w:r w:rsidR="00770793" w:rsidRPr="00770793">
        <w:rPr>
          <w:rFonts w:ascii="Times New Roman" w:hAnsi="Times New Roman" w:cs="Times New Roman"/>
          <w:b/>
          <w:sz w:val="24"/>
          <w:szCs w:val="24"/>
        </w:rPr>
        <w:t xml:space="preserve"> ja tegevused</w:t>
      </w:r>
    </w:p>
    <w:p w:rsidR="00031BB6" w:rsidRPr="00770793" w:rsidRDefault="00031BB6" w:rsidP="00770793">
      <w:pPr>
        <w:pStyle w:val="Loendilik"/>
        <w:numPr>
          <w:ilvl w:val="0"/>
          <w:numId w:val="1"/>
        </w:numPr>
        <w:jc w:val="both"/>
        <w:rPr>
          <w:rFonts w:ascii="Times New Roman" w:hAnsi="Times New Roman" w:cs="Times New Roman"/>
          <w:sz w:val="24"/>
          <w:szCs w:val="24"/>
        </w:rPr>
      </w:pPr>
      <w:r w:rsidRPr="00770793">
        <w:rPr>
          <w:rFonts w:ascii="Times New Roman" w:hAnsi="Times New Roman" w:cs="Times New Roman"/>
          <w:sz w:val="24"/>
          <w:szCs w:val="24"/>
        </w:rPr>
        <w:t>Katsetada praktikas uue isikukeskse</w:t>
      </w:r>
      <w:bookmarkStart w:id="0" w:name="_GoBack"/>
      <w:bookmarkEnd w:id="0"/>
      <w:r w:rsidRPr="00770793">
        <w:rPr>
          <w:rFonts w:ascii="Times New Roman" w:hAnsi="Times New Roman" w:cs="Times New Roman"/>
          <w:sz w:val="24"/>
          <w:szCs w:val="24"/>
        </w:rPr>
        <w:t xml:space="preserve"> ja komponentide põhise teenusmudeli tegevusprotsesse kohaliku omavalitsuse korralduse baasil, et selgitada välja teenusmudeli sobivus tööealiste psüühikahäirega inimeste toimetuleku ja ühiskonnas osalemise toetamisel, sh võimetekohaselt tööturuteenustes ja tööhõives osalemisel.</w:t>
      </w:r>
    </w:p>
    <w:p w:rsidR="00031BB6" w:rsidRPr="00770793" w:rsidRDefault="00031BB6" w:rsidP="00770793">
      <w:pPr>
        <w:pStyle w:val="Loendilik"/>
        <w:numPr>
          <w:ilvl w:val="0"/>
          <w:numId w:val="1"/>
        </w:numPr>
        <w:jc w:val="both"/>
        <w:rPr>
          <w:rFonts w:ascii="Times New Roman" w:hAnsi="Times New Roman" w:cs="Times New Roman"/>
          <w:sz w:val="24"/>
          <w:szCs w:val="24"/>
        </w:rPr>
      </w:pPr>
      <w:r w:rsidRPr="00770793">
        <w:rPr>
          <w:rFonts w:ascii="Times New Roman" w:hAnsi="Times New Roman" w:cs="Times New Roman"/>
          <w:sz w:val="24"/>
          <w:szCs w:val="24"/>
        </w:rPr>
        <w:t>Kaardistada teenusmudeli rakendamisel tekkivaid takistusi ning teenusmudeli toimivust inimeste toimetuleku ja ühiskonnas osalemise toetamisel, sh tööturuteenustele sisenemisel, nende kasutamisel ja võimetekohases tööhõives osalemisel ning täiendada teenusmudelit vastavalt pilootprojekti käigus tekkivatele tõrgetele.</w:t>
      </w:r>
    </w:p>
    <w:p w:rsidR="00031BB6" w:rsidRPr="00770793" w:rsidRDefault="00031BB6" w:rsidP="00770793">
      <w:pPr>
        <w:pStyle w:val="Loendilik"/>
        <w:numPr>
          <w:ilvl w:val="0"/>
          <w:numId w:val="1"/>
        </w:numPr>
        <w:jc w:val="both"/>
        <w:rPr>
          <w:rFonts w:ascii="Times New Roman" w:hAnsi="Times New Roman" w:cs="Times New Roman"/>
          <w:sz w:val="24"/>
          <w:szCs w:val="24"/>
        </w:rPr>
      </w:pPr>
      <w:r w:rsidRPr="00770793">
        <w:rPr>
          <w:rFonts w:ascii="Times New Roman" w:hAnsi="Times New Roman" w:cs="Times New Roman"/>
          <w:sz w:val="24"/>
          <w:szCs w:val="24"/>
        </w:rPr>
        <w:t>Kaardistada ja saada ülevaade teenusmudeli rakendamisel sihtgrupi abivajaduse esmase hindamise ja personaalse hindamise tulemusel koostatud komponendipõhise teenuspaketi osutamisega seotud tegelikest kuludest.</w:t>
      </w:r>
    </w:p>
    <w:p w:rsidR="009462D9" w:rsidRDefault="009462D9" w:rsidP="00031BB6">
      <w:pPr>
        <w:jc w:val="both"/>
      </w:pPr>
      <w:r>
        <w:rPr>
          <w:noProof/>
          <w:lang w:eastAsia="et-EE"/>
        </w:rPr>
        <w:drawing>
          <wp:anchor distT="0" distB="0" distL="114300" distR="114300" simplePos="0" relativeHeight="251658240" behindDoc="0" locked="0" layoutInCell="1" allowOverlap="1">
            <wp:simplePos x="0" y="0"/>
            <wp:positionH relativeFrom="margin">
              <wp:posOffset>347345</wp:posOffset>
            </wp:positionH>
            <wp:positionV relativeFrom="paragraph">
              <wp:posOffset>260985</wp:posOffset>
            </wp:positionV>
            <wp:extent cx="4886325" cy="2592070"/>
            <wp:effectExtent l="0" t="0" r="9525" b="0"/>
            <wp:wrapSquare wrapText="bothSides"/>
            <wp:docPr id="1" name="Pilt 1" descr="http://vohma.kovtp.ee/documents/99127/0/kaitstud_too_logo.png/bd932b28-4ad3-49b1-977c-55b7ed60aada?t=148412225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hma.kovtp.ee/documents/99127/0/kaitstud_too_logo.png/bd932b28-4ad3-49b1-977c-55b7ed60aada?t=1484122252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2592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46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1C02"/>
    <w:multiLevelType w:val="hybridMultilevel"/>
    <w:tmpl w:val="5F84A6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B6"/>
    <w:rsid w:val="00031BB6"/>
    <w:rsid w:val="002B1AE5"/>
    <w:rsid w:val="00770793"/>
    <w:rsid w:val="009462D9"/>
    <w:rsid w:val="00A40C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70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7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1045</Characters>
  <Application>Microsoft Office Word</Application>
  <DocSecurity>0</DocSecurity>
  <Lines>8</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Kätriin</dc:creator>
  <cp:lastModifiedBy>serli</cp:lastModifiedBy>
  <cp:revision>3</cp:revision>
  <dcterms:created xsi:type="dcterms:W3CDTF">2018-11-23T08:28:00Z</dcterms:created>
  <dcterms:modified xsi:type="dcterms:W3CDTF">2018-11-23T08:29:00Z</dcterms:modified>
</cp:coreProperties>
</file>